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448"/>
        <w:gridCol w:w="2956"/>
        <w:gridCol w:w="3449"/>
      </w:tblGrid>
      <w:tr w:rsidR="004545E3" w:rsidTr="004545E3">
        <w:tc>
          <w:tcPr>
            <w:tcW w:w="1750" w:type="pct"/>
            <w:tcMar>
              <w:top w:w="0" w:type="dxa"/>
              <w:left w:w="108" w:type="dxa"/>
              <w:bottom w:w="0" w:type="dxa"/>
              <w:right w:w="108" w:type="dxa"/>
            </w:tcMar>
            <w:hideMark/>
          </w:tcPr>
          <w:p w:rsidR="004545E3" w:rsidRDefault="004545E3">
            <w:pPr>
              <w:spacing w:after="0" w:line="240" w:lineRule="auto"/>
              <w:rPr>
                <w:sz w:val="20"/>
                <w:szCs w:val="20"/>
                <w:lang w:eastAsia="ru-RU"/>
              </w:rPr>
            </w:pPr>
            <w:bookmarkStart w:id="0" w:name="_GoBack"/>
            <w:bookmarkEnd w:id="0"/>
          </w:p>
        </w:tc>
        <w:tc>
          <w:tcPr>
            <w:tcW w:w="1500" w:type="pct"/>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1750" w:type="pct"/>
            <w:tcMar>
              <w:top w:w="0" w:type="dxa"/>
              <w:left w:w="108" w:type="dxa"/>
              <w:bottom w:w="0" w:type="dxa"/>
              <w:right w:w="108" w:type="dxa"/>
            </w:tcMar>
            <w:hideMark/>
          </w:tcPr>
          <w:p w:rsidR="004545E3" w:rsidRDefault="004545E3">
            <w:pPr>
              <w:spacing w:after="0" w:line="240" w:lineRule="auto"/>
              <w:rPr>
                <w:sz w:val="20"/>
                <w:szCs w:val="20"/>
                <w:lang w:eastAsia="ru-RU"/>
              </w:rPr>
            </w:pPr>
          </w:p>
        </w:tc>
      </w:tr>
    </w:tbl>
    <w:p w:rsidR="004545E3" w:rsidRDefault="004545E3" w:rsidP="004545E3">
      <w:pPr>
        <w:pStyle w:val="tkTekst"/>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ky-KG"/>
        </w:rPr>
        <w:t xml:space="preserve">-тиркеме </w:t>
      </w:r>
    </w:p>
    <w:p w:rsidR="004545E3" w:rsidRDefault="004545E3" w:rsidP="004545E3">
      <w:pPr>
        <w:pStyle w:val="tkTekst"/>
        <w:spacing w:after="0" w:line="240" w:lineRule="auto"/>
        <w:contextualSpacing/>
        <w:jc w:val="right"/>
        <w:rPr>
          <w:rFonts w:ascii="Times New Roman" w:hAnsi="Times New Roman" w:cs="Times New Roman"/>
          <w:sz w:val="28"/>
          <w:szCs w:val="28"/>
        </w:rPr>
      </w:pPr>
    </w:p>
    <w:p w:rsidR="004545E3" w:rsidRDefault="004545E3" w:rsidP="004545E3">
      <w:pPr>
        <w:pStyle w:val="tkTekst"/>
        <w:spacing w:after="0" w:line="240" w:lineRule="auto"/>
        <w:contextualSpacing/>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4545E3" w:rsidRDefault="004545E3" w:rsidP="004545E3">
      <w:pPr>
        <w:pStyle w:val="tkNazvanie"/>
        <w:spacing w:before="0" w:after="0" w:line="240" w:lineRule="auto"/>
        <w:contextualSpacing/>
        <w:rPr>
          <w:rFonts w:ascii="Times New Roman" w:hAnsi="Times New Roman" w:cs="Times New Roman"/>
          <w:sz w:val="28"/>
          <w:szCs w:val="28"/>
        </w:rPr>
      </w:pPr>
    </w:p>
    <w:p w:rsidR="004545E3" w:rsidRDefault="004545E3" w:rsidP="004545E3">
      <w:pPr>
        <w:pStyle w:val="tkNazvanie"/>
        <w:spacing w:before="0" w:after="0" w:line="240" w:lineRule="auto"/>
        <w:contextualSpacing/>
        <w:rPr>
          <w:rFonts w:ascii="Times New Roman" w:hAnsi="Times New Roman" w:cs="Times New Roman"/>
          <w:sz w:val="28"/>
          <w:szCs w:val="28"/>
        </w:rPr>
      </w:pPr>
    </w:p>
    <w:p w:rsidR="004545E3" w:rsidRDefault="004545E3" w:rsidP="004545E3">
      <w:pPr>
        <w:pStyle w:val="tkNazvanie"/>
        <w:spacing w:before="0" w:after="0" w:line="240" w:lineRule="auto"/>
        <w:contextualSpacing/>
        <w:rPr>
          <w:rFonts w:ascii="Times New Roman" w:hAnsi="Times New Roman" w:cs="Times New Roman"/>
          <w:sz w:val="28"/>
          <w:szCs w:val="28"/>
        </w:rPr>
      </w:pPr>
    </w:p>
    <w:p w:rsidR="004545E3" w:rsidRDefault="004545E3" w:rsidP="004545E3">
      <w:pPr>
        <w:pStyle w:val="tkNazvanie"/>
        <w:spacing w:before="0" w:after="0" w:line="240" w:lineRule="auto"/>
        <w:contextualSpacing/>
        <w:rPr>
          <w:rFonts w:ascii="Times New Roman" w:hAnsi="Times New Roman" w:cs="Times New Roman"/>
          <w:sz w:val="28"/>
          <w:szCs w:val="28"/>
        </w:rPr>
      </w:pPr>
    </w:p>
    <w:p w:rsidR="004545E3" w:rsidRDefault="004545E3" w:rsidP="004545E3">
      <w:pPr>
        <w:pStyle w:val="tkNazvanie"/>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эркин экономикалык зоналарында товарларды бажылык контролдоо боюнча НУСКАМА</w:t>
      </w:r>
    </w:p>
    <w:p w:rsidR="004545E3" w:rsidRDefault="004545E3" w:rsidP="004545E3">
      <w:pPr>
        <w:pStyle w:val="tkNazvanie"/>
        <w:spacing w:before="0" w:after="0" w:line="240" w:lineRule="auto"/>
        <w:contextualSpacing/>
        <w:rPr>
          <w:rFonts w:ascii="Times New Roman" w:hAnsi="Times New Roman" w:cs="Times New Roman"/>
          <w:sz w:val="28"/>
          <w:szCs w:val="28"/>
          <w:lang w:val="ky-KG"/>
        </w:rPr>
      </w:pPr>
    </w:p>
    <w:p w:rsidR="004545E3" w:rsidRDefault="004545E3" w:rsidP="004545E3">
      <w:pPr>
        <w:pStyle w:val="tkNazvanie"/>
        <w:spacing w:before="0" w:after="0" w:line="240" w:lineRule="auto"/>
        <w:contextualSpacing/>
        <w:rPr>
          <w:rFonts w:ascii="Times New Roman" w:hAnsi="Times New Roman" w:cs="Times New Roman"/>
          <w:sz w:val="28"/>
          <w:szCs w:val="28"/>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rPr>
        <w:t xml:space="preserve">1. </w:t>
      </w:r>
      <w:r>
        <w:rPr>
          <w:rFonts w:ascii="Times New Roman" w:hAnsi="Times New Roman" w:cs="Times New Roman"/>
          <w:sz w:val="28"/>
          <w:szCs w:val="28"/>
          <w:lang w:val="ky-KG"/>
        </w:rPr>
        <w:t>Жалпы жоболор</w:t>
      </w:r>
    </w:p>
    <w:p w:rsidR="004545E3" w:rsidRDefault="004545E3" w:rsidP="004545E3">
      <w:pPr>
        <w:pStyle w:val="tkZagolovok2"/>
        <w:spacing w:before="0" w:after="0" w:line="240" w:lineRule="auto"/>
        <w:contextualSpacing/>
        <w:rPr>
          <w:rFonts w:ascii="Times New Roman" w:hAnsi="Times New Roman" w:cs="Times New Roman"/>
          <w:sz w:val="28"/>
          <w:szCs w:val="28"/>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rPr>
        <w:t xml:space="preserve">1. </w:t>
      </w:r>
      <w:r>
        <w:rPr>
          <w:rFonts w:ascii="Times New Roman" w:hAnsi="Times New Roman" w:cs="Times New Roman"/>
          <w:sz w:val="28"/>
          <w:szCs w:val="28"/>
          <w:lang w:val="ky-KG"/>
        </w:rPr>
        <w:t>Ушул эркин бажы зонасы бажы жол-жобосун колдонуу (мындан ары-Нускама) Кыргыз Республикасынын “Бажылык жөнгө салуу жөнүндө” Мыйзамынын 110-беренесине ылайык иштелип чыккан жана төмөнкү өзгөчөлүктөрдү жөнгө салат:</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бажы операцияларын аткаруу;</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эркин экономикалык зонанын аймагында контролдук-өткөрүү режимин камсыздоо;</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эркин бажы зонасы бажы жол-жобосун аяктоо.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 Ушул Нускамада колдонулуучу түшүнүктөр Евразия экономикалык бирлигинин укугун түзгөн эл аралык келишимдерде жана актыларда (мындан ары-бажылык жөнгө салуу чөйрөсүндө эл аралык келишимдер жана актылар) жана бажылык жөнгө салуу чөйрөсүндөгү Кыргыз Республикасынын мыйзамдарында менен Евразия экономикалык бирлигинин Бажы кодексинде (мындан ары-Кодекс) белгиленген мааниде колдонулат.</w:t>
      </w:r>
    </w:p>
    <w:p w:rsidR="004545E3" w:rsidRDefault="004545E3" w:rsidP="004545E3">
      <w:pPr>
        <w:pStyle w:val="tkTekst"/>
        <w:spacing w:after="0" w:line="240" w:lineRule="auto"/>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2. Эркин бажы зонасы бажы жол-жобосунун мазмуну </w:t>
      </w: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3. Эркин бажы зонасы бажы жол-жобосу – бул чет өлкөлүк товарларга жана Евразия экономикалык бирлигинин (мындан ары-ЕАЭБ) товарларына карата колдонулуучу бажы жол-жобосу, ага ылайык мындай товарлар бажы алымдарын, салыктарды, атайын, демпингге каршы, компенсациялык алымдарды төлөбөстөн, ушул бажы жол-жобосуна  товарларды жайгаштыруу шарттарын сактоо жана ушундай бажы жол-жобосуна ылайык колдонуу менен </w:t>
      </w:r>
      <w:r>
        <w:rPr>
          <w:rFonts w:ascii="Times New Roman" w:hAnsi="Times New Roman" w:cs="Times New Roman"/>
          <w:sz w:val="28"/>
          <w:szCs w:val="28"/>
          <w:lang w:val="ky-KG"/>
        </w:rPr>
        <w:lastRenderedPageBreak/>
        <w:t xml:space="preserve">эркин экономикалык зонанын (мындан ары-ЭЭЗ) аймагында же анын бөлүгүндө жайгаштырылат жана колдонулат.    </w:t>
      </w:r>
    </w:p>
    <w:p w:rsidR="001B706E" w:rsidRDefault="001B706E" w:rsidP="004545E3">
      <w:pPr>
        <w:pStyle w:val="tkTekst"/>
        <w:spacing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4. ЭЭЗдин аймагында бажы органдын уруксаты менен эркин экономикалык зонасы бажы жол-жобосуна жайгаштырбастан ушул Нускаманын 5-пунктунда белгиленген товарлардан тышкары Кыргыз Республикасынын аймагына ташылып келген ЕАЭБдин товарларын жайгаштырууга жол берилет. </w:t>
      </w:r>
    </w:p>
    <w:p w:rsidR="00072596" w:rsidRDefault="00072596" w:rsidP="004545E3">
      <w:pPr>
        <w:pStyle w:val="tkTekst"/>
        <w:spacing w:after="0" w:line="240" w:lineRule="auto"/>
        <w:contextualSpacing/>
        <w:rPr>
          <w:rFonts w:ascii="Times New Roman" w:hAnsi="Times New Roman" w:cs="Times New Roman"/>
          <w:sz w:val="28"/>
          <w:szCs w:val="28"/>
          <w:lang w:val="ky-KG"/>
        </w:rPr>
      </w:pPr>
    </w:p>
    <w:p w:rsidR="00072596" w:rsidRDefault="00072596" w:rsidP="004545E3">
      <w:pPr>
        <w:pStyle w:val="tkTekst"/>
        <w:spacing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пункттун биринчи абзацында көрсөтүлгөн учурда, товар ташып келген ЭЭЗ субъекти  бажы органына эркин формада түзүлгөн арызды берет, анда төмөнкүлөр көрсөтүлгөн:  </w:t>
      </w:r>
    </w:p>
    <w:p w:rsidR="004545E3" w:rsidRDefault="004545E3" w:rsidP="004545E3">
      <w:pPr>
        <w:pStyle w:val="tkTekst"/>
        <w:numPr>
          <w:ilvl w:val="0"/>
          <w:numId w:val="3"/>
        </w:numPr>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Бирликтин Тышкы экономикалык ишинин товардык номенклатурасы </w:t>
      </w: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r>
        <w:rPr>
          <w:rFonts w:ascii="Times New Roman" w:hAnsi="Times New Roman" w:cs="Times New Roman"/>
          <w:sz w:val="28"/>
          <w:szCs w:val="28"/>
          <w:lang w:val="ky-KG"/>
        </w:rPr>
        <w:t>(мындан ары-ЕАЭБ ТЭИ ТН) боюнча товардын аталышы (коммерциялык, салттык) жана он сандуу коду,</w:t>
      </w:r>
    </w:p>
    <w:p w:rsidR="004545E3" w:rsidRDefault="004545E3" w:rsidP="004545E3">
      <w:pPr>
        <w:pStyle w:val="tkTekst"/>
        <w:numPr>
          <w:ilvl w:val="0"/>
          <w:numId w:val="3"/>
        </w:numPr>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Саны (негизги өлчөө бирдиги, ошондой эле кошумча өлчөө бирдиги менен өлчөнүүчү саны көрсөтүлөт)</w:t>
      </w:r>
    </w:p>
    <w:p w:rsidR="004545E3" w:rsidRDefault="004545E3" w:rsidP="004545E3">
      <w:pPr>
        <w:pStyle w:val="tkTekst"/>
        <w:numPr>
          <w:ilvl w:val="0"/>
          <w:numId w:val="3"/>
        </w:numPr>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наркы (улуттук валютада),</w:t>
      </w:r>
    </w:p>
    <w:p w:rsidR="004545E3" w:rsidRDefault="004545E3" w:rsidP="004545E3">
      <w:pPr>
        <w:pStyle w:val="tkTekst"/>
        <w:numPr>
          <w:ilvl w:val="0"/>
          <w:numId w:val="3"/>
        </w:numPr>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ЭЭЗдин субъектиси эркин бажы зонасы бажы жол-жобосуна </w:t>
      </w: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жайгаштырбастан ЭЭЗдин аймагына товарларды жайгаштырууну пландаштыруусун кыскача себебин баяндоо, товарларга тиешелүү жана алардын негизинде ЭЭЗдин аймагына ташып кирүү пландаштырылган документтердин көчүрмөсү тиркелет.    </w:t>
      </w:r>
    </w:p>
    <w:p w:rsidR="004545E3" w:rsidRDefault="004545E3" w:rsidP="004545E3">
      <w:pPr>
        <w:pStyle w:val="tkTekst"/>
        <w:spacing w:after="0" w:line="240" w:lineRule="auto"/>
        <w:ind w:left="567" w:firstLine="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Бажы органдары мындай товарларды иш жүзүндө пайдаланганга чейин же </w:t>
      </w: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ЭЭЗдин аймагынан ташып чыкканга чейин аларды эсепке алат жана контрол жүргүзөт.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5. Кодекстин 205-беренесинин 1-пунктунун 4-пунктчасында белгиленген операцияларды аткаруу каралган, ЭЭЗдин аймагына Бирликке  мүчө башка мамлекеттердин аймагынан ташылып келген Бирликтин товарлары, ошондой эле Кыргыз Республикасынын аймагынан ташылып келген Бирликтин  эркин бажы зонасы бажы жол-жобосуна милдеттүү түрдө жайгаштырууга жатат.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6. ЭЭЗдин аймагында көз карандысыз объекттердин жумушчу абалын колдоо жана түзүү үчүн Кыргыз Республикасынын аймагына ЭЭЗдин субъекттери жана ЭЭЗдин башкы дирекциясы же жаңы товарларды (кеңсе эмереги, компьютердик жана тиричилик техникасы, канцелярия жабдыктары ж.б.) өндүрүү менен байланышпаган ишмердикти ишке ашыруу үчүн ЭЭЗдин субъекттери жана ЭЭЗдин башкы дирекциясы тарабынан ташылып келген товарлар бажы органдын кабарлоосу менен жүргүзүлөт, эркин бажы зонасы бажы жол-жобосуна мындай товарлар жайгаштырылбайт, бажы органына берилүүчү отчётто мындай ташып кирүү фактысы милдеттүү түрдө чагылдырылат.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7. Эркин бажы зонасы бажы жол-жоболорунун колдонулушу төмөндөгүлөргө таратылбайт:</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 ЭЭЗдин аймагына жүктөрдү, жүргүнчүлөрдү жана (же) кол жүктөрдү ташууну ишке ашырган жана (же) мындай ЭЭЗдин аймагынан товарларды ташууну ишке ашырган транспорт каражаттары ошондой эле мындай транспорт каражаттарында болгон камдыктар;</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 ЭЭЗ субъекттери болуп саналбаган жана инфраструктура объекттерин пайдалануусун жана аймактардын коопсуздугун камсыз кылуу боюнча функцияларды ишке ашырган жактар тарабынан Кыргыз- Республикасынын аймагынан ЭЭЗдин аймагына алып келген товарлар;</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3) ЭЭЗдин иштөөсүн камсыз кылуу жана кыймылсыз мүлк объекттерин тиешелүү абалда кармоону камсыз кылуу менен байланышкан, ЭЭЗдин башкы дирекциясы жана ЭЭЗ субъекттери тарабынан Кыргыз Республикасынын аймагынан ЭЭЗдин аймагына алып келген товарлар;</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4) Кыргыз Республикасынын Өкмөтү тарабынан бекитилүүчү тизмеге ылайык,  ЭЭЗдин аймагына алып кирүүгө тыюу салынган товарлар, ошондой эле бажылык жөнгө салуу чөйрөсүндө эл аралык келишимдерге жана актыларга ылайык Бирликтин бажы аймагына алып келүүгө тыюу салынган чет элдик товарлар.</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8. Эркин бажы зонасы бажы жол-жобосуна жайгаштырылган товарлар ушул жол-жобонун астында ЭЭЗдин иштөө мөөнөтүнүн чегинде турат, төмөнкү учурлардан тышкары,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-эгерде эркин бажы зонасы бажы жол-жобосуна товарларды    жайгаштырган жак ЭЭЗдин субъектиси статусун жоготсо;</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эгерде ЭЭЗ аймагында эркин бажы зонасы бажы жол-жобосун колдонуу ЭЭЗдин аймагын жайгаштыруу үчүн коюлуучу талаптарды бузуунун натыйжасында токтотулса.  </w:t>
      </w:r>
    </w:p>
    <w:p w:rsidR="004545E3" w:rsidRDefault="004545E3" w:rsidP="004545E3">
      <w:pPr>
        <w:pStyle w:val="tkTekst"/>
        <w:spacing w:after="0" w:line="240" w:lineRule="auto"/>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ind w:left="0"/>
        <w:contextualSpacing/>
        <w:jc w:val="left"/>
        <w:rPr>
          <w:rFonts w:ascii="Times New Roman" w:hAnsi="Times New Roman" w:cs="Times New Roman"/>
          <w:sz w:val="28"/>
          <w:szCs w:val="28"/>
          <w:lang w:val="ky-KG"/>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3. ЭЭЗ аймагында товарлардын бажылык контролунун өзгөчөлүктөрү</w:t>
      </w: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9. ЭЭЗ субъекти тарабынан эркин бажы зонасы бажы жол-жоболоруна коюлган товарлар, эркин бажы зонасы бажы жол-жобосуна жайгаштырбастан ЭЭЗдин аймагына ташылып келген товарлар жана  ЭЭЗ аймагында жасалган товарлар бажы органына мындай товарлар жөнүндө отчеттуулукту берүү менен эсепке алынат. Эркин бажы зонасы бажы жол-жоболоруна коюлган товарлардын бардык өзгөрүүлөрү ЭЭЗ субъекттеринин документтеринде чагылдырылышы зарыл. </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Товарлар тууралуу отчеттор ЭЭЗ субъекттери тарабынан бажы органдарына ар кварталдык негизде, кийинки отчеттук кварталдын 10чу күнүнөн кечиктирилбей берилет.</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Отчёттор кагаз жүзүндө да, электрондук түрдө да берилүүгө тийиш. </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ЭЭЗ субъекттери отчётту өз учурунда бербегени жана (же) бербегени үчүн Кыргыз Республикасынын мыйзамдарына ылайык жоопкерчилик тартышат.</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 ЭЭЗдин аймагында эркин бажы зонасы бажы жол-жоболоруна коюлган товарларды жана товарлар менен жүргүзүлгөн операцияларды контролдоо жана эсепке алуу боюнча отчеттуулуктун формасы жана аларды толтуруунун тартиби бул Нускаманын 1-4-тиркемесинде көрсөтүлгөн.  </w:t>
      </w:r>
    </w:p>
    <w:p w:rsidR="004545E3" w:rsidRDefault="004545E3" w:rsidP="004545E3">
      <w:pPr>
        <w:pStyle w:val="tkTekst"/>
        <w:spacing w:after="0" w:line="240" w:lineRule="auto"/>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4. Эркин бажы зонасы бажы жол-жоболоруна коюлган товарлар менен жасалган операциялар</w:t>
      </w:r>
    </w:p>
    <w:p w:rsidR="004545E3" w:rsidRDefault="004545E3" w:rsidP="004545E3">
      <w:pPr>
        <w:pStyle w:val="tkZagolovok2"/>
        <w:spacing w:before="0" w:after="0" w:line="240" w:lineRule="auto"/>
        <w:contextualSpacing/>
        <w:rPr>
          <w:rFonts w:ascii="Times New Roman" w:hAnsi="Times New Roman" w:cs="Times New Roman"/>
          <w:sz w:val="28"/>
          <w:szCs w:val="28"/>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w:t>
      </w:r>
      <w:r>
        <w:rPr>
          <w:rFonts w:ascii="Times New Roman" w:hAnsi="Times New Roman" w:cs="Times New Roman"/>
          <w:sz w:val="28"/>
          <w:szCs w:val="28"/>
        </w:rPr>
        <w:t xml:space="preserve">0. </w:t>
      </w:r>
      <w:r>
        <w:rPr>
          <w:rFonts w:ascii="Times New Roman" w:hAnsi="Times New Roman" w:cs="Times New Roman"/>
          <w:sz w:val="28"/>
          <w:szCs w:val="28"/>
          <w:lang w:val="ky-KG"/>
        </w:rPr>
        <w:t xml:space="preserve">Эркин бажы зонасы бажы жол-жоболоруна коюлган товарларга карата Кыргыз Республикасынын мыйзамы жана Кодекс менен тыюу салынбаган ар кандай операцияларды, эгер мындай операцияларды жасоо ЭЭЗдин башкы дирекциясы менен түзүлгөн ЭЭЗдин аймагында ЭЭЗ субъектисинин иши жөнүндө келишимдин шарттарына ылайык келсе жүргүзүүгө уруксат берилет, анын ичинде: </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1) кайра иштетүү жетиштүүлүгүнүн критерийлерине ылайык, товарлар жеке мүнөздөмөсүн жоготкон кайра иштетүү (иштетүү) боюнча операциялар;</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2) товарларды даярдоо боюнча операциялар, анын ичинде чогултуу, ажыратуу, монтаждоо, туура келтирүү, ошондой эле товарларды оңдоо боюнча операциялар;</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3) партияларды бөлүштүрүү, жөнөтүүлөрдү, сорттоону, таңгактоону, кайра таңгактоону жана маркалоону түзүүнү кошуп эсептегенде товарлардын сактыгын камсыз кылуу жана аларды өз жайында сактоо максатында же товарларды сатууга жана транспорттоого даярдоо боюнча операциялар; </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4) ЭЭЗдин аймагында товарларды убактылуу пайдалануу, ушуну менен бирге убактылуу киргизилген товарлар өзгөрүлбөгөн бойдон калууга тийиш, табигый эскирүүнүн натыйжасында өзгөрүүсүнөн же ташуунун (транспорттоонун), сактоонун же колдонуунун (эксплуатациялоонун) нормалдуу шарттарында жок болуусунан тышкары; </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5) ЭЭЗдин аймагында ЭЭЗдин бир субъектисинен товарларды ЭЭЗдин экинчи субъектисине аларга колдонуу, ээлөө же башкаруу укуктары менен өткөрүп берүү менен ажыратуу; </w:t>
      </w:r>
    </w:p>
    <w:p w:rsidR="004545E3" w:rsidRDefault="004545E3" w:rsidP="004545E3">
      <w:pPr>
        <w:pStyle w:val="tkTekst"/>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6) эркин бажы зонасы бажы жол-жобосун аяктоо максаттары үчүн ЭЭЗдин аймагында ЭЭЗ субъекти тарабынан товарларды ЭЭЗ субъекти болуп саналбаган жакка аларга карата  колдонуу, ээлөө же башкаруу укуктары менен өткөрүп берүү менен ажыратуу;</w:t>
      </w:r>
    </w:p>
    <w:p w:rsidR="004545E3" w:rsidRDefault="004545E3" w:rsidP="004545E3">
      <w:pPr>
        <w:pStyle w:val="tkTekst"/>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7) товарларды кампада сактоо (сактоо, жыйноо), ошондой эле товарларды жүктөө (түшүрүү) боюнча операциялар жана сактоо менен байланышкан башка жүктөө операциялары;  </w:t>
      </w:r>
    </w:p>
    <w:p w:rsidR="004545E3" w:rsidRDefault="004545E3" w:rsidP="004545E3">
      <w:pPr>
        <w:pStyle w:val="tkTekst"/>
        <w:rPr>
          <w:rFonts w:ascii="Times New Roman" w:hAnsi="Times New Roman" w:cs="Times New Roman"/>
          <w:sz w:val="28"/>
          <w:szCs w:val="28"/>
          <w:lang w:val="ky-KG"/>
        </w:rPr>
      </w:pPr>
      <w:r>
        <w:rPr>
          <w:rFonts w:ascii="Times New Roman" w:hAnsi="Times New Roman" w:cs="Times New Roman"/>
          <w:sz w:val="28"/>
          <w:szCs w:val="28"/>
          <w:lang w:val="ky-KG"/>
        </w:rPr>
        <w:t xml:space="preserve">8) товарларды керектөө.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пункттун 5-пунктчаларында көрсөтүлгөн учурларда, эркин бажы зонасы бажы жол-жоболоруна ылайык товарларды колдонуу шарттарын сактоо боюнча милдеттер жана мындай жол-жоболордун аракетин аяктоо боюнча милдеттер колдонуу, ээлөө же башкаруу укуктары берилген жактарга жүктөлөт. Муну менен бирге, товарлар эркин бажы зонасы бажы жол-жобосуна товарлар өткөрүп берилген ЭЭЗ субъектиси тарабынан жайгаштырууга жатат.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11. Эркин бажы зонасы бажы жол-жоболоруна коюлган товарларга карата эркин бажы зонасы бажы жол-жоболору колдонулуучу ЭЭЗдин бир аймагынан эркин бажы зонасы бажы жол-жоболору колдонулуучу ЭЭЗдин экинчи аймагына өтүүсүнө уруксат берилет.</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учурда Кыргыз Республикасынын аймагында жайгашкан ЭЭЗдин бир аймагынан башка ЭЭЗдин аймагына чет өлкөлүк товарларды өткөрүү Кодекстин 22-главасы менен каралган тартипте жана шарттарда бажы транзити бажы жол-жобосуна ылайык ишке ашырылат.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12. Бажы органдын уруксаты менен эркин бажы зонасы бажы жол-жобосуна коюлган товарларды же (жана) эркин бажы зонасы бажы жол-жобосунан коюлган товарлардан жасалган товарларды Кодекстин 205-беренесинин 4-пунктунда көрсөтүлгөн учурларда эркин бажы зонасы бажы жол-жобосунун аракеттерин аяктабастан ЭЭЗдин аймагынан ташып чыгууга уруксат берилет.</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пункттун биринчи абзацында көрсөтүлгөн учурларда товарды ташып келген ЭЭЗ субъектиси эркин формада түзүлгөн арызды бажы органына берет, анда товарларга декларациянын номери, ЕАЭБ ТЭИ ТН боюнча товарлардын аталышы жана коду, алардын саны, ошондой эле ЭЭЗ субъектиси ЭЭЗдин аймагынан товарларды ташып чыгуу себебинин кыскача баяндоосу көрсөтүлөт жана мындай ташып чыгуу шарттарын ырастаган документтер тиркелет.  </w:t>
      </w: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r>
        <w:rPr>
          <w:rFonts w:ascii="Times New Roman" w:hAnsi="Times New Roman" w:cs="Times New Roman"/>
          <w:sz w:val="28"/>
          <w:szCs w:val="28"/>
          <w:lang w:val="ky-KG"/>
        </w:rPr>
        <w:tab/>
        <w:t xml:space="preserve">Бажы органдары товарларды идентификациялоо мүмкүнчүлүгү шартында эркин бажы зонасы бажы жол-жобосуна аяктабастан ЭЭЗдин аймагынан ташып чыгууга уруксат беришет. </w:t>
      </w:r>
      <w:r>
        <w:rPr>
          <w:rFonts w:ascii="Times New Roman" w:hAnsi="Times New Roman" w:cs="Times New Roman"/>
          <w:sz w:val="28"/>
          <w:szCs w:val="28"/>
          <w:lang w:val="ky-KG"/>
        </w:rPr>
        <w:tab/>
      </w: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5. Эркин бажы зонасы бажы жол-жоболорун колдонуунун аякташы </w:t>
      </w: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13. Эркин бажы зонасы бажы жол-жобосунун аракети Кодекстин 207-беренесинин 12 жана 13-пункттарында каралган учурларда товарларды  бажы жол-жобосуна койбостон, ошондой эле төмөнкү учурларда аяктайт:</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1) эркин бажы зонасы бажы жол-жобосуна жайгаштырылган товарлар жана (же) эркин бажы зонасы бажы жол-жобосуна жайгаштырылган товарлардан жасалган (алынган) товарлар өзүнүн керектөө касиеттерин жоготсо же алар багытталган мааниде колдонуу үчүн жараксыз болсо ЭЭЗдин аймагынан Кыргыз Республикасынын мыйзамдарына ылайык көмүү, зыянсыздандыруу,  кайра иштетүү же башка ыкма менен жок кылуу  үчүн ташып чыгарылат. Муну менен бирге эркин бажы зонасы бажы жол-жобосунун аракети көмүлгөн, зыянсыздандырылган,  кайра иштетилген же башка ыкма менен жок кылынган товарлардын санына шайкеш келген, эркин бажы зонасы бажы жол-жобосуна жайгаштырылган товарлардын бөлүгүнө карата токтотулат.  </w:t>
      </w:r>
    </w:p>
    <w:p w:rsidR="004545E3" w:rsidRDefault="004545E3" w:rsidP="004545E3">
      <w:pPr>
        <w:pStyle w:val="Default"/>
        <w:ind w:firstLine="567"/>
        <w:jc w:val="both"/>
        <w:rPr>
          <w:lang w:val="ky-KG"/>
        </w:rPr>
      </w:pPr>
      <w:r>
        <w:rPr>
          <w:sz w:val="28"/>
          <w:szCs w:val="28"/>
          <w:lang w:val="ky-KG"/>
        </w:rPr>
        <w:t xml:space="preserve">2) эркин бажы зонасы бажы жол-жобосуна жайгаштырылган товарлар </w:t>
      </w:r>
    </w:p>
    <w:p w:rsidR="004545E3" w:rsidRDefault="004545E3" w:rsidP="004545E3">
      <w:pPr>
        <w:pStyle w:val="Default"/>
        <w:jc w:val="both"/>
        <w:rPr>
          <w:sz w:val="28"/>
          <w:szCs w:val="28"/>
          <w:lang w:val="ky-KG"/>
        </w:rPr>
      </w:pPr>
      <w:r>
        <w:rPr>
          <w:sz w:val="28"/>
          <w:szCs w:val="28"/>
          <w:lang w:val="ky-KG"/>
        </w:rPr>
        <w:t xml:space="preserve">авариянын же күч жеткис күчтүн айынан кайтарылбас жоголсо же ташуунун жана (же) сактоонун демейкидей шарттарында табигый азаюунун натыйжасында кайтарылбас жоголсо жана жок кылынса. </w:t>
      </w:r>
    </w:p>
    <w:p w:rsidR="004545E3" w:rsidRDefault="004545E3" w:rsidP="004545E3">
      <w:pPr>
        <w:pStyle w:val="Default"/>
        <w:jc w:val="both"/>
        <w:rPr>
          <w:sz w:val="28"/>
          <w:szCs w:val="28"/>
          <w:lang w:val="ky-KG"/>
        </w:rPr>
      </w:pPr>
      <w:r>
        <w:rPr>
          <w:sz w:val="28"/>
          <w:szCs w:val="28"/>
          <w:lang w:val="ky-KG"/>
        </w:rPr>
        <w:tab/>
        <w:t xml:space="preserve">Ушул пунктта көрсөтүлгөн учурлар жаралганда декларант бажы органга кайтарылбас жоголгон, азайган же жок кылынган товарлардын фактысы жөнүндө документалдык ырасталган жана сандык аныкталган, анык маалыматты берүүгө тийиш.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14. Эркин бажы зонасы бажы жол-жобосуна коюлган Бирликтин товарларын жана чет элдик товарларды иштетүүнүн процессинде пайда болгон өндүрүштүн калдыктарына карата эркин бажы зонасы бажы жол-жобосу эгерде көрсөтүлгөн өндүрүштүн калдыктары аларды андан ары коммерциялык колдонуу үчүн жарактуу эмес болсо токтотулат.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Өндүрүштүн калдыктарынын чыгуу ченемдери Кыргыз Республикасынын Соода-өндүрүш палатасынын  корутундусу менен белгиленет.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Муну менен бирге калдыктарды андан ары коммерциялык колдонуу үчүн жарактуу эмес фактысын таануу үчүн Кодекске ылайык бажы органы тарабынан бажы контролу жүргүзүлүүгө тийиш.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Калдыктарды андан ары жок кылуу үчүн ЭЭЗдин аймагынан аларды ташып чыгуу Кыргыз Республикасынын мыйзамдарына ылайык ыйгарым укуктуу мамлекеттик органдар тарабынан берилген калдыктарды жок кылуу мүмкүндүгү жөнүндө чечим бар болгон учурда ишке ашырылат.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15. Эркин бажы зонасы бажы жол-жоболоруна коюлган товарлардан келип чыккан жана операцияларды жүргүзүүнүн натыйжасында толук жоготууга учураган өндүрүш жоготуулары Кодекс менен аныкталган башка бажы жол-жоболоруна коюуга жатпайт. Ушуну менен бирге товарлар технологиялык процесс менен аныкталуучу жана  өндүрүш жоготууларынын санына шайкеш келүү бөлүгүндө, эркин бажы зонасы бажы жол-жобосунун астында деп эсептелинбейт. Мындай товарларга карата эркин бажы зонасы бажы жол-жобосу токтотулат.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пункттагы өндүрүштүк жоготуу деп товар продукцияларын даярдоодо өндүрүштүк процесстин натыйжасында келип чыккан жана/же толук жоготууга учураган материалдар жана заттар түшүндүрүлөт.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Өндүрүштүн жоготууларынын чыгуу ченемдери Кыргыз Республикасынын ыйгарым укуктуу органынын (уюмдун) корутундусу менен белгиленет.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16. Бирликке мүчө башка мамлекеттердин аймагынан ЭЭЗдин аймагына ташылып келген Бирликтин товарларына карата эркин бажы зонасы бажы жол-жобосун аяктоо аларды Кыргыз Республикасынын аймагына ташып чыгууда реимпорт бажы жол-жобосуна жайгаштыруу менен аяктайт.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пунктта көрсөтүлгөн товарларга карата салыктык администрациялоо Кыргыз Республикасынын Салык кодексине ылайык товарларды сатып алуучу  (алуучу) катталган жери боюнча салык органдары тарабынан ишке ашырылат.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Ушул пунктка ылайык салык төлөөнү туура контролдоо максатында бажы органдары ведомстволук  макулдашууга ылайык каралган тартипте жана мөөнөттө мындай товарларды өткөргөн жактар жана товарлар жөнүндө маалымдарды салык органдарына берет.  </w:t>
      </w:r>
    </w:p>
    <w:p w:rsidR="004545E3" w:rsidRDefault="004545E3" w:rsidP="004545E3">
      <w:pPr>
        <w:pStyle w:val="tkTekst"/>
        <w:spacing w:after="0" w:line="240" w:lineRule="auto"/>
        <w:ind w:firstLine="0"/>
        <w:contextualSpacing/>
        <w:rPr>
          <w:rFonts w:ascii="Times New Roman" w:hAnsi="Times New Roman" w:cs="Times New Roman"/>
          <w:sz w:val="28"/>
          <w:szCs w:val="28"/>
          <w:lang w:val="ky-KG"/>
        </w:rPr>
      </w:pPr>
    </w:p>
    <w:p w:rsidR="00A746B8" w:rsidRDefault="00A746B8"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6. Товарларды эркин бажы зонасы бажы жол-жоболоруна койгон учурда бажы алымдарын, салыктарды, атайын, демпингге каршы, компенсациялык төлөмдөрдү төлөө боюнча милдеттердин келип чыгышы жана токтотулушу. Салыктарды төлөөнү камсыз кылуу</w:t>
      </w: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17. Товарларды ЭЭздин аймагынан Бирликке башка мүчө-мамлекеттердин аймагына ташып чыгууда эркин бажы зонасы бажы жол-жобосун аяктоо учурунда салыктарды төлөө төмөнкү өзгөчөлүктөр менен жүргүзүлөт. </w:t>
      </w: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Салык кодексинин 375-беренесинин 4-1 бөлүгүндө белгиленген учурларда салыкты төлөө боюнча милдеттенме Кыргыз Республикасынын аймагынан тышкары товарларды андан ары ташып чыгуу үчүн эркин бажы зонасы бажы жол-жобосун аяктоо максатында берилген товарларга декларацияга каттаган учурдан тартып 180 күн өткөндө кийин,  эгерде ушул аталган мезгилге чейин салыктарды, камсыздандыруу төгүмдөрүн жыйноону ишке ашырган ыйгарым укуктуу орган тарабынан Бирликке мүчө-мамлекеттердин аймагына товарларды ташып кирүүнү ырастаган маалымдар берилбесе ЭЭЗдин субъекттери тарабынан аткарууга жатат.     </w:t>
      </w:r>
    </w:p>
    <w:p w:rsidR="004545E3" w:rsidRDefault="004545E3" w:rsidP="004545E3">
      <w:pPr>
        <w:pStyle w:val="tkTekst"/>
        <w:spacing w:after="0" w:line="240" w:lineRule="auto"/>
        <w:contextualSpacing/>
        <w:rPr>
          <w:rFonts w:ascii="Times New Roman" w:hAnsi="Times New Roman" w:cs="Times New Roman"/>
          <w:sz w:val="28"/>
          <w:szCs w:val="28"/>
          <w:lang w:val="ky-KG"/>
        </w:rPr>
      </w:pPr>
    </w:p>
    <w:p w:rsidR="004545E3" w:rsidRDefault="004545E3" w:rsidP="004545E3">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4545E3" w:rsidRDefault="004545E3" w:rsidP="004545E3">
      <w:pPr>
        <w:pStyle w:val="tkTekst"/>
        <w:spacing w:after="0" w:line="240" w:lineRule="auto"/>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7. Товарларды ЭЭЗдин аймагына ташып киргизүүдө/ташып чыгарууда бажы органына берилүүчү документтердин тизмеси жана кабарлоо тартиби</w:t>
      </w: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contextualSpacing/>
        <w:rPr>
          <w:rFonts w:ascii="Times New Roman" w:hAnsi="Times New Roman" w:cs="Times New Roman"/>
          <w:sz w:val="28"/>
          <w:szCs w:val="28"/>
          <w:lang w:val="ky-KG"/>
        </w:rPr>
      </w:pPr>
    </w:p>
    <w:p w:rsidR="004545E3" w:rsidRDefault="004545E3" w:rsidP="004545E3">
      <w:pPr>
        <w:pStyle w:val="tkZagolovok2"/>
        <w:spacing w:before="0" w:after="0" w:line="240" w:lineRule="auto"/>
        <w:ind w:left="0" w:right="-2" w:firstLine="567"/>
        <w:contextualSpacing/>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ЭЭЗдин аймагына товарларды ташып кирүү жана ЭЭЗдин аймагынан товарларды ташып чыгуу ушул Нускаманын 5-тиркемесинде аныкталган тартипке ылайык ишке ашырылат. </w:t>
      </w:r>
    </w:p>
    <w:p w:rsidR="004545E3" w:rsidRDefault="004545E3" w:rsidP="004545E3">
      <w:pPr>
        <w:pStyle w:val="tkTekst"/>
        <w:spacing w:after="0" w:line="240" w:lineRule="auto"/>
        <w:ind w:firstLine="708"/>
        <w:contextualSpacing/>
        <w:rPr>
          <w:rFonts w:ascii="Times New Roman" w:hAnsi="Times New Roman"/>
          <w:color w:val="FF0000"/>
          <w:sz w:val="28"/>
          <w:szCs w:val="28"/>
          <w:lang w:val="ky-KG"/>
        </w:rPr>
      </w:pPr>
    </w:p>
    <w:p w:rsidR="004545E3" w:rsidRDefault="004545E3" w:rsidP="004545E3">
      <w:pPr>
        <w:pStyle w:val="tkTekst"/>
        <w:spacing w:after="0" w:line="240" w:lineRule="auto"/>
        <w:ind w:firstLine="708"/>
        <w:contextualSpacing/>
        <w:rPr>
          <w:rFonts w:ascii="Times New Roman" w:hAnsi="Times New Roman"/>
          <w:color w:val="FF0000"/>
          <w:sz w:val="28"/>
          <w:szCs w:val="28"/>
          <w:lang w:val="ky-KG"/>
        </w:rPr>
      </w:pPr>
    </w:p>
    <w:tbl>
      <w:tblPr>
        <w:tblW w:w="5000" w:type="pct"/>
        <w:tblCellMar>
          <w:left w:w="0" w:type="dxa"/>
          <w:right w:w="0" w:type="dxa"/>
        </w:tblCellMar>
        <w:tblLook w:val="04A0" w:firstRow="1" w:lastRow="0" w:firstColumn="1" w:lastColumn="0" w:noHBand="0" w:noVBand="1"/>
      </w:tblPr>
      <w:tblGrid>
        <w:gridCol w:w="9853"/>
      </w:tblGrid>
      <w:tr w:rsidR="004545E3" w:rsidTr="004545E3">
        <w:tc>
          <w:tcPr>
            <w:tcW w:w="1750" w:type="pct"/>
            <w:tcMar>
              <w:top w:w="0" w:type="dxa"/>
              <w:left w:w="108" w:type="dxa"/>
              <w:bottom w:w="0" w:type="dxa"/>
              <w:right w:w="108" w:type="dxa"/>
            </w:tcMar>
            <w:hideMark/>
          </w:tcPr>
          <w:p w:rsidR="004545E3" w:rsidRPr="00A746B8" w:rsidRDefault="004545E3">
            <w:pPr>
              <w:spacing w:after="60"/>
              <w:ind w:left="5664"/>
              <w:jc w:val="both"/>
              <w:rPr>
                <w:rFonts w:ascii="Times New Roman" w:eastAsia="Times New Roman" w:hAnsi="Times New Roman"/>
                <w:sz w:val="20"/>
                <w:szCs w:val="20"/>
                <w:lang w:val="ky-KG" w:eastAsia="ru-RU"/>
              </w:rPr>
            </w:pPr>
          </w:p>
          <w:p w:rsidR="004545E3" w:rsidRPr="00A746B8" w:rsidRDefault="004545E3">
            <w:pPr>
              <w:spacing w:after="60"/>
              <w:ind w:left="5664"/>
              <w:jc w:val="both"/>
              <w:rPr>
                <w:rFonts w:ascii="Times New Roman" w:eastAsia="Times New Roman" w:hAnsi="Times New Roman"/>
                <w:sz w:val="20"/>
                <w:szCs w:val="20"/>
                <w:lang w:val="ky-KG" w:eastAsia="ru-RU"/>
              </w:rPr>
            </w:pPr>
          </w:p>
          <w:p w:rsidR="004545E3" w:rsidRDefault="004545E3">
            <w:pPr>
              <w:spacing w:after="60"/>
              <w:ind w:left="5664"/>
              <w:jc w:val="both"/>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 xml:space="preserve">Кыргыз Республикасынын эркин экономикалык зонасында товарларды бажылык контролдоо боюнча нускаманын </w:t>
            </w:r>
          </w:p>
          <w:p w:rsidR="004545E3" w:rsidRDefault="004545E3">
            <w:pPr>
              <w:spacing w:after="60"/>
              <w:ind w:left="5664"/>
              <w:jc w:val="both"/>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1-тиркемеси</w:t>
            </w:r>
          </w:p>
        </w:tc>
      </w:tr>
    </w:tbl>
    <w:p w:rsidR="004545E3" w:rsidRDefault="004545E3" w:rsidP="004545E3">
      <w:pPr>
        <w:spacing w:before="400" w:after="240"/>
        <w:ind w:left="1134" w:right="1134"/>
        <w:jc w:val="center"/>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Эркин бажы зонасы бажы жол-жобосуна коюлган чет өлкөлүк товарлар жөнүндө отчёттун</w:t>
      </w:r>
      <w:r>
        <w:rPr>
          <w:rFonts w:ascii="Times New Roman" w:eastAsia="Times New Roman" w:hAnsi="Times New Roman"/>
          <w:b/>
          <w:bCs/>
          <w:sz w:val="24"/>
          <w:szCs w:val="24"/>
          <w:lang w:val="ky-KG" w:eastAsia="ru-RU"/>
        </w:rPr>
        <w:br/>
        <w:t>ФОРМАСЫ</w:t>
      </w:r>
    </w:p>
    <w:p w:rsidR="004545E3" w:rsidRDefault="004545E3" w:rsidP="004545E3">
      <w:pPr>
        <w:spacing w:after="60"/>
        <w:jc w:val="center"/>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____-жылдын ______________ кварталы үчүн</w:t>
      </w:r>
    </w:p>
    <w:p w:rsidR="004545E3" w:rsidRDefault="004545E3" w:rsidP="004545E3">
      <w:pPr>
        <w:pStyle w:val="tkNazvanie"/>
        <w:spacing w:before="0" w:after="0" w:line="240" w:lineRule="auto"/>
        <w:contextualSpacing/>
        <w:rPr>
          <w:rFonts w:ascii="Times New Roman" w:hAnsi="Times New Roman" w:cs="Times New Roman"/>
          <w:lang w:val="ky-KG"/>
        </w:rPr>
      </w:pPr>
    </w:p>
    <w:p w:rsidR="004545E3" w:rsidRDefault="004545E3" w:rsidP="004545E3">
      <w:pPr>
        <w:pStyle w:val="tkTekst"/>
        <w:spacing w:after="0" w:line="240" w:lineRule="auto"/>
        <w:contextualSpacing/>
        <w:rPr>
          <w:rFonts w:ascii="Times New Roman" w:hAnsi="Times New Roman" w:cs="Times New Roman"/>
          <w:lang w:val="ky-KG"/>
        </w:rPr>
      </w:pPr>
      <w:r>
        <w:rPr>
          <w:rFonts w:ascii="Times New Roman" w:hAnsi="Times New Roman" w:cs="Times New Roman"/>
          <w:lang w:val="ky-KG"/>
        </w:rPr>
        <w:t>Эркин экономикалык зонасынын (мындан ары-ЭЭЗ) субъектиси жөнүндө маалымат</w:t>
      </w:r>
    </w:p>
    <w:tbl>
      <w:tblPr>
        <w:tblW w:w="5000" w:type="pct"/>
        <w:tblCellMar>
          <w:left w:w="0" w:type="dxa"/>
          <w:right w:w="0" w:type="dxa"/>
        </w:tblCellMar>
        <w:tblLook w:val="04A0" w:firstRow="1" w:lastRow="0" w:firstColumn="1" w:lastColumn="0" w:noHBand="0" w:noVBand="1"/>
      </w:tblPr>
      <w:tblGrid>
        <w:gridCol w:w="4727"/>
        <w:gridCol w:w="5126"/>
      </w:tblGrid>
      <w:tr w:rsidR="004545E3" w:rsidTr="004545E3">
        <w:tc>
          <w:tcPr>
            <w:tcW w:w="2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spacing w:after="60" w:line="240" w:lineRule="auto"/>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ЭЭЗ субъектисинин аталышы (1)</w:t>
            </w:r>
          </w:p>
        </w:tc>
        <w:tc>
          <w:tcPr>
            <w:tcW w:w="2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line="240" w:lineRule="auto"/>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СДН жана ОКПО (1а)</w:t>
            </w:r>
          </w:p>
        </w:tc>
      </w:tr>
      <w:tr w:rsidR="004545E3" w:rsidTr="004545E3">
        <w:tc>
          <w:tcPr>
            <w:tcW w:w="23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spacing w:after="60" w:line="240" w:lineRule="auto"/>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ЭЭЗ субъектисинин каттоо күбөлүгүнүн № (2)</w:t>
            </w:r>
          </w:p>
        </w:tc>
        <w:tc>
          <w:tcPr>
            <w:tcW w:w="260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line="240" w:lineRule="auto"/>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Дареги (юридикалык жана иш жүзүндөгү), телефон номери (2а)</w:t>
            </w:r>
          </w:p>
        </w:tc>
      </w:tr>
    </w:tbl>
    <w:p w:rsidR="004545E3" w:rsidRDefault="004545E3" w:rsidP="004545E3">
      <w:pPr>
        <w:spacing w:after="0"/>
        <w:rPr>
          <w:rFonts w:ascii="Times New Roman" w:eastAsia="Times New Roman" w:hAnsi="Times New Roman"/>
          <w:vanish/>
          <w:sz w:val="24"/>
          <w:szCs w:val="24"/>
          <w:lang w:eastAsia="ru-RU"/>
        </w:rPr>
      </w:pPr>
    </w:p>
    <w:tbl>
      <w:tblPr>
        <w:tblW w:w="0" w:type="auto"/>
        <w:tblCellMar>
          <w:left w:w="0" w:type="dxa"/>
          <w:right w:w="0" w:type="dxa"/>
        </w:tblCellMar>
        <w:tblLook w:val="04A0" w:firstRow="1" w:lastRow="0" w:firstColumn="1" w:lastColumn="0" w:noHBand="0" w:noVBand="1"/>
      </w:tblPr>
      <w:tblGrid>
        <w:gridCol w:w="382"/>
        <w:gridCol w:w="1303"/>
        <w:gridCol w:w="1459"/>
        <w:gridCol w:w="920"/>
        <w:gridCol w:w="885"/>
        <w:gridCol w:w="885"/>
        <w:gridCol w:w="885"/>
        <w:gridCol w:w="1079"/>
        <w:gridCol w:w="1039"/>
        <w:gridCol w:w="1016"/>
      </w:tblGrid>
      <w:tr w:rsidR="004545E3" w:rsidTr="004545E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Чет өлкөлүк товардын ЭЭЗдин аймагына ташылып киргизилишин тактаган документ</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ЭЭЗдин аймагына ташып киргизилгендеги чет өлкөлүк товардын аталышы</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ТЭИ ТН боюнча товардын коду</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Саны (өлчөө бирдиги)</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Салмагы (өлчөө бирдиги)</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Наркы (өлчөө бирдиги)</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Товар өндүрүлгөн өлкө</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Товардын ЭЭЗдин аймагына чыгаруу жөнүндө чечиминин датасы</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Шарттуу түрдө кошуп эсептелген бажы төлөмдөрү (өлчөө бирдиги)</w:t>
            </w:r>
          </w:p>
        </w:tc>
      </w:tr>
      <w:tr w:rsidR="004545E3" w:rsidTr="004545E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60"/>
              <w:jc w:val="center"/>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10</w:t>
            </w:r>
          </w:p>
        </w:tc>
      </w:tr>
    </w:tbl>
    <w:p w:rsidR="004545E3" w:rsidRDefault="004545E3" w:rsidP="004545E3">
      <w:pPr>
        <w:spacing w:after="0"/>
        <w:rPr>
          <w:rFonts w:ascii="Times New Roman" w:eastAsia="Times New Roman" w:hAnsi="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2275"/>
        <w:gridCol w:w="1757"/>
        <w:gridCol w:w="1271"/>
        <w:gridCol w:w="2167"/>
        <w:gridCol w:w="1330"/>
        <w:gridCol w:w="1404"/>
      </w:tblGrid>
      <w:tr w:rsidR="004545E3" w:rsidTr="004545E3">
        <w:tc>
          <w:tcPr>
            <w:tcW w:w="2066" w:type="pct"/>
            <w:gridSpan w:val="2"/>
            <w:tcMar>
              <w:top w:w="0" w:type="dxa"/>
              <w:left w:w="567" w:type="dxa"/>
              <w:bottom w:w="0" w:type="dxa"/>
              <w:right w:w="108" w:type="dxa"/>
            </w:tcMar>
          </w:tcPr>
          <w:p w:rsidR="004545E3" w:rsidRDefault="004545E3">
            <w:pPr>
              <w:spacing w:after="60"/>
              <w:rPr>
                <w:rFonts w:ascii="Times New Roman" w:eastAsia="Times New Roman" w:hAnsi="Times New Roman"/>
                <w:sz w:val="20"/>
                <w:szCs w:val="20"/>
                <w:lang w:val="ky-KG" w:eastAsia="ru-RU"/>
              </w:rPr>
            </w:pPr>
          </w:p>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Коммерциялык уюмдун</w:t>
            </w:r>
          </w:p>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 xml:space="preserve"> (ишкананын)</w:t>
            </w:r>
          </w:p>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 xml:space="preserve"> жетекчиси</w:t>
            </w:r>
          </w:p>
        </w:tc>
        <w:tc>
          <w:tcPr>
            <w:tcW w:w="668" w:type="pct"/>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266" w:type="pct"/>
            <w:gridSpan w:val="3"/>
            <w:tcMar>
              <w:top w:w="0" w:type="dxa"/>
              <w:left w:w="567" w:type="dxa"/>
              <w:bottom w:w="0" w:type="dxa"/>
              <w:right w:w="0" w:type="dxa"/>
            </w:tcMar>
          </w:tcPr>
          <w:p w:rsidR="004545E3" w:rsidRDefault="004545E3">
            <w:pPr>
              <w:spacing w:after="60"/>
              <w:rPr>
                <w:rFonts w:ascii="Times New Roman" w:eastAsia="Times New Roman" w:hAnsi="Times New Roman"/>
                <w:sz w:val="20"/>
                <w:szCs w:val="20"/>
                <w:lang w:val="en-US" w:eastAsia="ru-RU"/>
              </w:rPr>
            </w:pPr>
          </w:p>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Башкы бухгалтер</w:t>
            </w:r>
          </w:p>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 xml:space="preserve"> (бухгалтер)</w:t>
            </w:r>
          </w:p>
        </w:tc>
      </w:tr>
      <w:tr w:rsidR="004545E3" w:rsidTr="004545E3">
        <w:tc>
          <w:tcPr>
            <w:tcW w:w="1146" w:type="pct"/>
            <w:tcMar>
              <w:top w:w="0" w:type="dxa"/>
              <w:left w:w="567"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________________</w:t>
            </w:r>
          </w:p>
        </w:tc>
        <w:tc>
          <w:tcPr>
            <w:tcW w:w="920"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w:t>
            </w:r>
          </w:p>
        </w:tc>
        <w:tc>
          <w:tcPr>
            <w:tcW w:w="668"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933"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________________</w:t>
            </w:r>
          </w:p>
        </w:tc>
        <w:tc>
          <w:tcPr>
            <w:tcW w:w="600" w:type="pct"/>
            <w:tcMar>
              <w:top w:w="0" w:type="dxa"/>
              <w:left w:w="567" w:type="dxa"/>
              <w:bottom w:w="0" w:type="dxa"/>
              <w:right w:w="0" w:type="dxa"/>
            </w:tcMar>
            <w:hideMark/>
          </w:tcPr>
          <w:p w:rsidR="004545E3" w:rsidRDefault="004545E3">
            <w:pPr>
              <w:spacing w:after="60"/>
              <w:ind w:left="-137"/>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w:t>
            </w:r>
          </w:p>
        </w:tc>
        <w:tc>
          <w:tcPr>
            <w:tcW w:w="733" w:type="pct"/>
            <w:tcMar>
              <w:top w:w="0" w:type="dxa"/>
              <w:left w:w="567" w:type="dxa"/>
              <w:bottom w:w="0" w:type="dxa"/>
              <w:right w:w="0" w:type="dxa"/>
            </w:tcMar>
            <w:hideMark/>
          </w:tcPr>
          <w:p w:rsidR="004545E3" w:rsidRDefault="004545E3">
            <w:pPr>
              <w:spacing w:after="60"/>
              <w:ind w:left="-329"/>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 ____</w:t>
            </w:r>
            <w:r>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eastAsia="ru-RU"/>
              </w:rPr>
              <w:t>-</w:t>
            </w:r>
            <w:r>
              <w:rPr>
                <w:rFonts w:ascii="Times New Roman" w:eastAsia="Times New Roman" w:hAnsi="Times New Roman"/>
                <w:sz w:val="20"/>
                <w:szCs w:val="20"/>
                <w:lang w:val="ky-KG" w:eastAsia="ru-RU"/>
              </w:rPr>
              <w:t>ж.</w:t>
            </w:r>
          </w:p>
        </w:tc>
      </w:tr>
      <w:tr w:rsidR="004545E3" w:rsidTr="004545E3">
        <w:tc>
          <w:tcPr>
            <w:tcW w:w="1146" w:type="pct"/>
            <w:tcMar>
              <w:top w:w="0" w:type="dxa"/>
              <w:left w:w="567" w:type="dxa"/>
              <w:bottom w:w="0" w:type="dxa"/>
              <w:right w:w="108" w:type="dxa"/>
            </w:tcMar>
          </w:tcPr>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(аты-жөнү)</w:t>
            </w:r>
          </w:p>
          <w:p w:rsidR="004545E3" w:rsidRDefault="004545E3">
            <w:pPr>
              <w:spacing w:after="60"/>
              <w:rPr>
                <w:rFonts w:ascii="Times New Roman" w:eastAsia="Times New Roman" w:hAnsi="Times New Roman"/>
                <w:sz w:val="20"/>
                <w:szCs w:val="20"/>
                <w:lang w:val="ky-KG" w:eastAsia="ru-RU"/>
              </w:rPr>
            </w:pPr>
          </w:p>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 xml:space="preserve">М.О. </w:t>
            </w:r>
          </w:p>
        </w:tc>
        <w:tc>
          <w:tcPr>
            <w:tcW w:w="920" w:type="pct"/>
            <w:tcMar>
              <w:top w:w="0" w:type="dxa"/>
              <w:left w:w="108" w:type="dxa"/>
              <w:bottom w:w="0" w:type="dxa"/>
              <w:right w:w="108" w:type="dxa"/>
            </w:tcMar>
          </w:tcPr>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(колу)</w:t>
            </w:r>
          </w:p>
          <w:p w:rsidR="004545E3" w:rsidRDefault="004545E3">
            <w:pPr>
              <w:spacing w:after="60"/>
              <w:rPr>
                <w:rFonts w:ascii="Times New Roman" w:eastAsia="Times New Roman" w:hAnsi="Times New Roman"/>
                <w:sz w:val="20"/>
                <w:szCs w:val="20"/>
                <w:lang w:val="ky-KG" w:eastAsia="ru-RU"/>
              </w:rPr>
            </w:pPr>
          </w:p>
        </w:tc>
        <w:tc>
          <w:tcPr>
            <w:tcW w:w="668"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933"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(аты-жөнү)</w:t>
            </w:r>
          </w:p>
        </w:tc>
        <w:tc>
          <w:tcPr>
            <w:tcW w:w="600"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(колу)</w:t>
            </w:r>
          </w:p>
        </w:tc>
        <w:tc>
          <w:tcPr>
            <w:tcW w:w="733"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(датасы)</w:t>
            </w:r>
          </w:p>
        </w:tc>
      </w:tr>
    </w:tbl>
    <w:p w:rsidR="004545E3" w:rsidRDefault="004545E3" w:rsidP="004545E3">
      <w:pPr>
        <w:pStyle w:val="tkNazvanie"/>
        <w:spacing w:before="0" w:after="0" w:line="240" w:lineRule="auto"/>
        <w:contextualSpacing/>
        <w:rPr>
          <w:rFonts w:ascii="Times New Roman" w:hAnsi="Times New Roman" w:cs="Times New Roman"/>
          <w:lang w:val="ky-KG"/>
        </w:rPr>
      </w:pPr>
    </w:p>
    <w:p w:rsidR="004545E3" w:rsidRDefault="004545E3" w:rsidP="004545E3">
      <w:pPr>
        <w:pStyle w:val="tkNazvanie"/>
        <w:spacing w:before="0" w:after="0" w:line="240" w:lineRule="auto"/>
        <w:contextualSpacing/>
        <w:rPr>
          <w:rFonts w:ascii="Times New Roman" w:hAnsi="Times New Roman" w:cs="Times New Roman"/>
          <w:lang w:val="ky-KG"/>
        </w:rPr>
      </w:pPr>
    </w:p>
    <w:p w:rsidR="004545E3" w:rsidRDefault="004545E3" w:rsidP="004545E3">
      <w:pPr>
        <w:pStyle w:val="tkNazvanie"/>
        <w:rPr>
          <w:rFonts w:ascii="Times New Roman" w:hAnsi="Times New Roman" w:cs="Times New Roman"/>
          <w:lang w:val="ky-KG"/>
        </w:rPr>
      </w:pPr>
      <w:r>
        <w:rPr>
          <w:rFonts w:ascii="Times New Roman" w:hAnsi="Times New Roman" w:cs="Times New Roman"/>
          <w:lang w:val="ky-KG"/>
        </w:rPr>
        <w:t>Эркин бажы зонасы бажы жол-жобосуна коюлган чет өлкөлүк товарлар жөнүндө отчёттун формасын толтуруу</w:t>
      </w:r>
      <w:r>
        <w:rPr>
          <w:rFonts w:ascii="Times New Roman" w:hAnsi="Times New Roman" w:cs="Times New Roman"/>
          <w:lang w:val="ky-KG"/>
        </w:rPr>
        <w:br/>
        <w:t>ЭРЕЖЕСИ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Отчетто эркин экономикалык зонасынын (мындан ары - ЭЭЗ) катышуучусу (субъект) эркин бажы зонасы  бажы жол-жоболорунда коюлган чет өлкөлүк товарларды отчёттук квартал ичинде ЭЭЗдин аймагына кирүүсү боюнча операциялары жөнүндө, ошондой эле көрсөтүлгөн товарларды бажы органдары тарабынан таризделген учурда шарттуу эсептелген бажы төлөмдөрүнүн суммасы жөнүндө маалыматты чагылдырат. Отчёт ЭЭЗдин катышуучусу жүргүзгөн алгачкы бухгалтердик эсептөө документтеринин маалыматтарынын негизинде түзүлөт.  </w:t>
      </w:r>
    </w:p>
    <w:p w:rsidR="004545E3" w:rsidRDefault="004545E3" w:rsidP="004545E3">
      <w:pPr>
        <w:pStyle w:val="tkTekst"/>
        <w:rPr>
          <w:rFonts w:ascii="Times New Roman" w:hAnsi="Times New Roman" w:cs="Times New Roman"/>
          <w:sz w:val="24"/>
          <w:szCs w:val="24"/>
          <w:lang w:val="ky-KG"/>
        </w:rPr>
      </w:pPr>
      <w:r>
        <w:rPr>
          <w:rFonts w:ascii="Times New Roman" w:hAnsi="Times New Roman" w:cs="Times New Roman"/>
          <w:sz w:val="24"/>
          <w:szCs w:val="24"/>
          <w:lang w:val="ky-KG"/>
        </w:rPr>
        <w:t>Отчеттун саптарында жана графаларында төмөндөгү маалыматтар көрсөтүлөт:</w:t>
      </w:r>
    </w:p>
    <w:p w:rsidR="004545E3" w:rsidRDefault="004545E3" w:rsidP="004545E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1-сапта - уюштуруу документтерине ылайык коммерциялык уюмдун - ЭЭЗдин катышуучусунун толук же кыскартылган аталышы;</w:t>
      </w:r>
    </w:p>
    <w:p w:rsidR="004545E3" w:rsidRDefault="004545E3" w:rsidP="004545E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1а-сапта - салык төлөөчүнүн далдаштыруу номери (СДН) жана ЭЭЗдин субъектисинин ОКПО боюнча коммерциялык уюмунун коду;</w:t>
      </w:r>
    </w:p>
    <w:p w:rsidR="004545E3" w:rsidRDefault="004545E3" w:rsidP="004545E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2-сапта - ЭЭЗдин субъектисинин каттоо күбөлүгүнүн номери;</w:t>
      </w:r>
    </w:p>
    <w:p w:rsidR="004545E3" w:rsidRDefault="004545E3" w:rsidP="004545E3">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2а-сапта - уюштуруу документтерине ылайык ЭЭЗдин субъектисинин юридикалык дареги жана анын иш жүзүндөгү жайгашкан жери (дирекциянын же башка жогорку башкаруу органынын жайгашкан жери). Даректер дал келип калса, бир гана дарек көрсөтүлөт. Ошондой эле юридикалык даректин телефон номери жана иш жүзүндөгү жайгашкан жеринин телефон номери көрсөтүлөт. Номерлер дал келип калса, бир гана номер көрсөтүлөт;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1-графада - товарды эркин бажы зонасы бажы жол-жобосуна коюлган датасы менен аныктаган отчеттогу чет өлкөлүк товар жөнүндөгү жазуунун катар номери;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2-графада - ЭЭЗдин аймагына чет өлкөлүк товарларды ташып кирүү боюнча операциялар ЭЭЗдин катышуучусу тарабынан жүзөгө ашырылгандыгы жөнүндө коштомо документтердин (номери жана түзүлгөн датасы) аталышы жана милдеттүү түрдөгү реквизиттери, буларга ылайык товарлардын бажылык тариздөөсү жүргүзүлгөн: жүк бажы декларациясы жана башка коштомо документ (эсеп-фактуралар, коштомо кагаздар ж.б.); </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3-графада - товардын аталышы;</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4-графада - анын ЕАЭБ ТЭИ ТН боюнча коду;</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5, 6 жана 7-графаларда - товардын тийиштүү көрсөткүчү (саны, салмагы, наркы) жана бул товар боюнча кабыл алынган өлчөө бирдиги.</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5-графада – “товардын саны" товардын санынын өлчөө бирдиги (даана, кап, комплектиси ж.б.у.с.);</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6-графада – “товардын таза салмагы” товардын салмагынын өлчөө бирдиги (килограмм);</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7-графада - бажы наркы - товарды ЭЭЗдин аймагына ташып кирүүчү жактарабынан Кыргыз Республикасынын бажы органына билдирилген товардын баасы жана бажы төлөмдөрүнүн көлөмүн аныктоо үчүн алгачкы эсептөө базасы катарында колдонулат, товардын наркынын өлчөө бирдиги (валюта);</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8-графада - чет өлкөлүк товар өндүрүлгөн өлкөнүн аталышы;      </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9-графада - эркин бажы зонасы бажы жол-жоболорунда коюлган чет элдик товардын ЭЭЗдин аймагына чыгарылган датасы;</w:t>
      </w:r>
    </w:p>
    <w:p w:rsidR="004545E3" w:rsidRP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10-графада - эгерде товар ээси товарды ички керектүү  үчүн чыгаруу бажы жол-жоболорунда койгон учурда анын ээси төлөй турган бажы төлөмдөрүнүн суммасына эквиваленттүү, товар боюнча бажы төлөмдөрүнүн шарттуу эсептелүүчү суммасы, товардын наркынын өлчөө бирдиги (сом).</w:t>
      </w:r>
    </w:p>
    <w:tbl>
      <w:tblPr>
        <w:tblW w:w="5000" w:type="pct"/>
        <w:tblCellMar>
          <w:left w:w="0" w:type="dxa"/>
          <w:right w:w="0" w:type="dxa"/>
        </w:tblCellMar>
        <w:tblLook w:val="04A0" w:firstRow="1" w:lastRow="0" w:firstColumn="1" w:lastColumn="0" w:noHBand="0" w:noVBand="1"/>
      </w:tblPr>
      <w:tblGrid>
        <w:gridCol w:w="9853"/>
      </w:tblGrid>
      <w:tr w:rsidR="004545E3" w:rsidTr="004545E3">
        <w:tc>
          <w:tcPr>
            <w:tcW w:w="1750" w:type="pct"/>
            <w:tcMar>
              <w:top w:w="0" w:type="dxa"/>
              <w:left w:w="108" w:type="dxa"/>
              <w:bottom w:w="0" w:type="dxa"/>
              <w:right w:w="108" w:type="dxa"/>
            </w:tcMar>
            <w:hideMark/>
          </w:tcPr>
          <w:p w:rsidR="004545E3" w:rsidRDefault="004545E3">
            <w:pPr>
              <w:spacing w:after="0" w:line="240" w:lineRule="auto"/>
              <w:rPr>
                <w:sz w:val="20"/>
                <w:szCs w:val="20"/>
                <w:lang w:eastAsia="ru-RU"/>
              </w:rPr>
            </w:pPr>
          </w:p>
        </w:tc>
      </w:tr>
    </w:tbl>
    <w:p w:rsidR="004545E3" w:rsidRPr="004545E3" w:rsidRDefault="004545E3" w:rsidP="004545E3">
      <w:pPr>
        <w:pStyle w:val="tkTekst"/>
        <w:spacing w:after="0" w:line="240" w:lineRule="auto"/>
        <w:ind w:firstLine="0"/>
        <w:contextualSpacing/>
      </w:pPr>
    </w:p>
    <w:tbl>
      <w:tblPr>
        <w:tblW w:w="5000" w:type="pct"/>
        <w:tblCellMar>
          <w:left w:w="0" w:type="dxa"/>
          <w:right w:w="0" w:type="dxa"/>
        </w:tblCellMar>
        <w:tblLook w:val="04A0" w:firstRow="1" w:lastRow="0" w:firstColumn="1" w:lastColumn="0" w:noHBand="0" w:noVBand="1"/>
      </w:tblPr>
      <w:tblGrid>
        <w:gridCol w:w="1296"/>
        <w:gridCol w:w="561"/>
        <w:gridCol w:w="1289"/>
        <w:gridCol w:w="1297"/>
        <w:gridCol w:w="201"/>
        <w:gridCol w:w="400"/>
        <w:gridCol w:w="1289"/>
        <w:gridCol w:w="1297"/>
        <w:gridCol w:w="654"/>
        <w:gridCol w:w="436"/>
        <w:gridCol w:w="274"/>
        <w:gridCol w:w="579"/>
        <w:gridCol w:w="280"/>
      </w:tblGrid>
      <w:tr w:rsidR="004545E3" w:rsidRPr="006413EF" w:rsidTr="004545E3">
        <w:tc>
          <w:tcPr>
            <w:tcW w:w="4425" w:type="pct"/>
            <w:gridSpan w:val="10"/>
            <w:tcMar>
              <w:top w:w="0" w:type="dxa"/>
              <w:left w:w="108" w:type="dxa"/>
              <w:bottom w:w="0" w:type="dxa"/>
              <w:right w:w="108" w:type="dxa"/>
            </w:tcMar>
            <w:hideMark/>
          </w:tcPr>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p w:rsidR="00382C13" w:rsidRDefault="00382C13"/>
          <w:tbl>
            <w:tblPr>
              <w:tblW w:w="5000" w:type="pct"/>
              <w:tblCellMar>
                <w:left w:w="0" w:type="dxa"/>
                <w:right w:w="0" w:type="dxa"/>
              </w:tblCellMar>
              <w:tblLook w:val="04A0" w:firstRow="1" w:lastRow="0" w:firstColumn="1" w:lastColumn="0" w:noHBand="0" w:noVBand="1"/>
            </w:tblPr>
            <w:tblGrid>
              <w:gridCol w:w="8504"/>
            </w:tblGrid>
            <w:tr w:rsidR="004545E3" w:rsidTr="00382C13">
              <w:tc>
                <w:tcPr>
                  <w:tcW w:w="5000" w:type="pct"/>
                  <w:tcMar>
                    <w:top w:w="0" w:type="dxa"/>
                    <w:left w:w="108" w:type="dxa"/>
                    <w:bottom w:w="0" w:type="dxa"/>
                    <w:right w:w="108" w:type="dxa"/>
                  </w:tcMar>
                  <w:hideMark/>
                </w:tcPr>
                <w:p w:rsidR="004545E3" w:rsidRDefault="004545E3">
                  <w:pPr>
                    <w:spacing w:after="60"/>
                    <w:ind w:left="6372"/>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Кыргыз Республикасынын эркин экономикалык зоналарында товарларды бажылык контролдоо боюнча нускаманын</w:t>
                  </w:r>
                  <w:r>
                    <w:rPr>
                      <w:rFonts w:ascii="Times New Roman" w:eastAsia="Times New Roman" w:hAnsi="Times New Roman"/>
                      <w:sz w:val="20"/>
                      <w:szCs w:val="20"/>
                      <w:lang w:val="ky-KG" w:eastAsia="ru-RU"/>
                    </w:rPr>
                    <w:br/>
                    <w:t>2-тиркемеси</w:t>
                  </w:r>
                </w:p>
              </w:tc>
            </w:tr>
          </w:tbl>
          <w:p w:rsidR="004545E3" w:rsidRDefault="004545E3">
            <w:pPr>
              <w:spacing w:before="400" w:after="240"/>
              <w:ind w:left="1134" w:right="1134"/>
              <w:jc w:val="center"/>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Эркин бажы зонасы бажы жол-жобосуна коюлган чет өлкөлүк товарлардын эркин экономикалык зонасынын аймагындагы кыймылы боюнча отчёттун</w:t>
            </w:r>
            <w:r>
              <w:rPr>
                <w:rFonts w:ascii="Times New Roman" w:eastAsia="Times New Roman" w:hAnsi="Times New Roman"/>
                <w:b/>
                <w:bCs/>
                <w:sz w:val="24"/>
                <w:szCs w:val="24"/>
                <w:lang w:val="ky-KG" w:eastAsia="ru-RU"/>
              </w:rPr>
              <w:br/>
              <w:t>ФОРМАСЫ</w:t>
            </w:r>
          </w:p>
          <w:p w:rsidR="004545E3" w:rsidRDefault="004545E3">
            <w:pPr>
              <w:spacing w:after="60"/>
              <w:jc w:val="center"/>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_______-жылдын ____________ кварталы үчүн</w:t>
            </w:r>
          </w:p>
          <w:p w:rsidR="004545E3" w:rsidRDefault="004545E3">
            <w:pPr>
              <w:spacing w:before="200" w:after="120"/>
              <w:ind w:firstLine="567"/>
              <w:rPr>
                <w:rFonts w:ascii="Arial" w:eastAsia="Times New Roman" w:hAnsi="Arial" w:cs="Arial"/>
                <w:bCs/>
                <w:sz w:val="20"/>
                <w:szCs w:val="20"/>
                <w:lang w:val="ky-KG" w:eastAsia="ru-RU"/>
              </w:rPr>
            </w:pPr>
            <w:r>
              <w:rPr>
                <w:rFonts w:ascii="Times New Roman" w:eastAsia="Times New Roman" w:hAnsi="Times New Roman"/>
                <w:bCs/>
                <w:sz w:val="20"/>
                <w:szCs w:val="20"/>
                <w:lang w:val="ky-KG" w:eastAsia="ru-RU"/>
              </w:rPr>
              <w:t>Эркин экономикалык зонанын (мындан ары - ЭЭЗ) субъектиси тууралуу маалымат</w:t>
            </w:r>
          </w:p>
        </w:tc>
        <w:tc>
          <w:tcPr>
            <w:tcW w:w="139" w:type="pct"/>
            <w:tcMar>
              <w:top w:w="0" w:type="dxa"/>
              <w:left w:w="108" w:type="dxa"/>
              <w:bottom w:w="0" w:type="dxa"/>
              <w:right w:w="108" w:type="dxa"/>
            </w:tcMar>
            <w:hideMark/>
          </w:tcPr>
          <w:p w:rsidR="004545E3" w:rsidRDefault="004545E3">
            <w:pPr>
              <w:pStyle w:val="tkTekst"/>
              <w:spacing w:after="0" w:line="240" w:lineRule="auto"/>
              <w:ind w:firstLine="0"/>
              <w:contextualSpacing/>
              <w:rPr>
                <w:lang w:val="ky-KG"/>
              </w:rPr>
            </w:pPr>
            <w:r>
              <w:rPr>
                <w:lang w:val="ky-KG"/>
              </w:rPr>
              <w:t> </w:t>
            </w:r>
          </w:p>
        </w:tc>
        <w:tc>
          <w:tcPr>
            <w:tcW w:w="436" w:type="pct"/>
            <w:gridSpan w:val="2"/>
            <w:tcMar>
              <w:top w:w="0" w:type="dxa"/>
              <w:left w:w="108" w:type="dxa"/>
              <w:bottom w:w="0" w:type="dxa"/>
              <w:right w:w="108" w:type="dxa"/>
            </w:tcMar>
            <w:hideMark/>
          </w:tcPr>
          <w:p w:rsidR="004545E3" w:rsidRPr="004545E3" w:rsidRDefault="004545E3">
            <w:pPr>
              <w:spacing w:after="0" w:line="240" w:lineRule="auto"/>
              <w:rPr>
                <w:sz w:val="20"/>
                <w:szCs w:val="20"/>
                <w:lang w:val="ky-KG" w:eastAsia="ru-RU"/>
              </w:rPr>
            </w:pPr>
          </w:p>
        </w:tc>
      </w:tr>
      <w:tr w:rsidR="004545E3" w:rsidTr="004545E3">
        <w:tc>
          <w:tcPr>
            <w:tcW w:w="2357"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left"/>
              <w:rPr>
                <w:rFonts w:ascii="Times New Roman" w:hAnsi="Times New Roman" w:cs="Times New Roman"/>
              </w:rPr>
            </w:pPr>
            <w:r>
              <w:rPr>
                <w:rFonts w:ascii="Times New Roman" w:hAnsi="Times New Roman" w:cs="Times New Roman"/>
                <w:lang w:val="ky-KG"/>
              </w:rPr>
              <w:t>ЭЭЗ катышуучусунун аталышы</w:t>
            </w:r>
            <w:r>
              <w:rPr>
                <w:rFonts w:ascii="Times New Roman" w:hAnsi="Times New Roman" w:cs="Times New Roman"/>
              </w:rPr>
              <w:t xml:space="preserve"> (1)</w:t>
            </w:r>
          </w:p>
        </w:tc>
        <w:tc>
          <w:tcPr>
            <w:tcW w:w="264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left"/>
              <w:rPr>
                <w:rFonts w:ascii="Times New Roman" w:hAnsi="Times New Roman" w:cs="Times New Roman"/>
              </w:rPr>
            </w:pPr>
            <w:r>
              <w:rPr>
                <w:rFonts w:ascii="Times New Roman" w:hAnsi="Times New Roman" w:cs="Times New Roman"/>
                <w:lang w:val="ky-KG"/>
              </w:rPr>
              <w:t>СДН жана</w:t>
            </w:r>
            <w:r>
              <w:rPr>
                <w:rFonts w:ascii="Times New Roman" w:hAnsi="Times New Roman" w:cs="Times New Roman"/>
              </w:rPr>
              <w:t xml:space="preserve"> ОКПО (1а)</w:t>
            </w:r>
          </w:p>
        </w:tc>
      </w:tr>
      <w:tr w:rsidR="004545E3" w:rsidTr="004545E3">
        <w:tc>
          <w:tcPr>
            <w:tcW w:w="2357"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left"/>
              <w:rPr>
                <w:rFonts w:ascii="Times New Roman" w:hAnsi="Times New Roman" w:cs="Times New Roman"/>
              </w:rPr>
            </w:pPr>
            <w:r>
              <w:rPr>
                <w:rFonts w:ascii="Times New Roman" w:hAnsi="Times New Roman" w:cs="Times New Roman"/>
                <w:lang w:val="ky-KG"/>
              </w:rPr>
              <w:t xml:space="preserve">ЭЭЗ катышуучусунун күбөлүгүнүн каттоо </w:t>
            </w:r>
            <w:r>
              <w:rPr>
                <w:rFonts w:ascii="Times New Roman" w:hAnsi="Times New Roman" w:cs="Times New Roman"/>
              </w:rPr>
              <w:t>№  (2)</w:t>
            </w:r>
          </w:p>
        </w:tc>
        <w:tc>
          <w:tcPr>
            <w:tcW w:w="2643" w:type="pct"/>
            <w:gridSpan w:val="8"/>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left"/>
              <w:rPr>
                <w:rFonts w:ascii="Times New Roman" w:hAnsi="Times New Roman" w:cs="Times New Roman"/>
              </w:rPr>
            </w:pPr>
            <w:r>
              <w:rPr>
                <w:rFonts w:ascii="Times New Roman" w:hAnsi="Times New Roman" w:cs="Times New Roman"/>
                <w:lang w:val="ky-KG"/>
              </w:rPr>
              <w:t>Дареги</w:t>
            </w:r>
            <w:r>
              <w:rPr>
                <w:rFonts w:ascii="Times New Roman" w:hAnsi="Times New Roman" w:cs="Times New Roman"/>
              </w:rPr>
              <w:t xml:space="preserve"> (</w:t>
            </w:r>
            <w:proofErr w:type="spellStart"/>
            <w:r>
              <w:rPr>
                <w:rFonts w:ascii="Times New Roman" w:hAnsi="Times New Roman" w:cs="Times New Roman"/>
              </w:rPr>
              <w:t>юриди</w:t>
            </w:r>
            <w:proofErr w:type="spellEnd"/>
            <w:r>
              <w:rPr>
                <w:rFonts w:ascii="Times New Roman" w:hAnsi="Times New Roman" w:cs="Times New Roman"/>
                <w:lang w:val="ky-KG"/>
              </w:rPr>
              <w:t>калык жана иш жүзүндөгү</w:t>
            </w:r>
            <w:r>
              <w:rPr>
                <w:rFonts w:ascii="Times New Roman" w:hAnsi="Times New Roman" w:cs="Times New Roman"/>
              </w:rPr>
              <w:t>), телефон</w:t>
            </w:r>
            <w:r>
              <w:rPr>
                <w:rFonts w:ascii="Times New Roman" w:hAnsi="Times New Roman" w:cs="Times New Roman"/>
                <w:lang w:val="ky-KG"/>
              </w:rPr>
              <w:t xml:space="preserve">унун </w:t>
            </w:r>
            <w:r>
              <w:rPr>
                <w:rFonts w:ascii="Times New Roman" w:hAnsi="Times New Roman" w:cs="Times New Roman"/>
              </w:rPr>
              <w:t>номер</w:t>
            </w:r>
            <w:r>
              <w:rPr>
                <w:rFonts w:ascii="Times New Roman" w:hAnsi="Times New Roman" w:cs="Times New Roman"/>
                <w:lang w:val="ky-KG"/>
              </w:rPr>
              <w:t>и</w:t>
            </w:r>
            <w:r>
              <w:rPr>
                <w:rFonts w:ascii="Times New Roman" w:hAnsi="Times New Roman" w:cs="Times New Roman"/>
              </w:rPr>
              <w:t xml:space="preserve"> (2а)</w:t>
            </w:r>
          </w:p>
        </w:tc>
      </w:tr>
      <w:tr w:rsidR="004545E3" w:rsidTr="004545E3">
        <w:trPr>
          <w:gridAfter w:val="1"/>
          <w:wAfter w:w="142" w:type="pct"/>
        </w:trPr>
        <w:tc>
          <w:tcPr>
            <w:tcW w:w="1597"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161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1644"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r>
      <w:tr w:rsidR="004545E3" w:rsidTr="004545E3">
        <w:trPr>
          <w:gridAfter w:val="1"/>
          <w:wAfter w:w="142" w:type="pct"/>
        </w:trPr>
        <w:tc>
          <w:tcPr>
            <w:tcW w:w="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3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6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33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65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spacing w:after="0" w:line="240" w:lineRule="auto"/>
              <w:rPr>
                <w:sz w:val="20"/>
                <w:szCs w:val="20"/>
                <w:lang w:eastAsia="ru-RU"/>
              </w:rPr>
            </w:pPr>
          </w:p>
        </w:tc>
      </w:tr>
    </w:tbl>
    <w:p w:rsidR="004545E3" w:rsidRDefault="004545E3" w:rsidP="004545E3">
      <w:pPr>
        <w:pStyle w:val="tkTekst"/>
        <w:spacing w:after="0" w:line="240" w:lineRule="auto"/>
        <w:contextualSpacing/>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519"/>
        <w:gridCol w:w="1188"/>
        <w:gridCol w:w="1188"/>
        <w:gridCol w:w="898"/>
        <w:gridCol w:w="880"/>
        <w:gridCol w:w="898"/>
        <w:gridCol w:w="898"/>
        <w:gridCol w:w="880"/>
        <w:gridCol w:w="898"/>
        <w:gridCol w:w="1606"/>
      </w:tblGrid>
      <w:tr w:rsidR="004545E3" w:rsidTr="004545E3">
        <w:tc>
          <w:tcPr>
            <w:tcW w:w="15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 к</w:t>
            </w:r>
            <w:r>
              <w:rPr>
                <w:rFonts w:ascii="Times New Roman" w:hAnsi="Times New Roman" w:cs="Times New Roman"/>
              </w:rPr>
              <w:t>/№</w:t>
            </w:r>
            <w:r>
              <w:rPr>
                <w:rFonts w:ascii="Times New Roman" w:hAnsi="Times New Roman" w:cs="Times New Roman"/>
              </w:rPr>
              <w:br/>
            </w:r>
          </w:p>
        </w:tc>
        <w:tc>
          <w:tcPr>
            <w:tcW w:w="98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ЭЭЗдин аймагына ташып киргизилген товарлардын же ЭЭЗдин аймагында сатып алынган товарлардын аталышы</w:t>
            </w:r>
          </w:p>
        </w:tc>
        <w:tc>
          <w:tcPr>
            <w:tcW w:w="3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ЕАЭБ ТЭИ ТН боюнча </w:t>
            </w:r>
            <w:r>
              <w:rPr>
                <w:rFonts w:ascii="Times New Roman" w:hAnsi="Times New Roman" w:cs="Times New Roman"/>
              </w:rPr>
              <w:t>товар</w:t>
            </w:r>
            <w:r>
              <w:rPr>
                <w:rFonts w:ascii="Times New Roman" w:hAnsi="Times New Roman" w:cs="Times New Roman"/>
                <w:lang w:val="ky-KG"/>
              </w:rPr>
              <w:t>лардын к</w:t>
            </w:r>
            <w:r>
              <w:rPr>
                <w:rFonts w:ascii="Times New Roman" w:hAnsi="Times New Roman" w:cs="Times New Roman"/>
              </w:rPr>
              <w:t>од</w:t>
            </w:r>
            <w:r>
              <w:rPr>
                <w:rFonts w:ascii="Times New Roman" w:hAnsi="Times New Roman" w:cs="Times New Roman"/>
                <w:lang w:val="ky-KG"/>
              </w:rPr>
              <w:t>у</w:t>
            </w:r>
          </w:p>
        </w:tc>
        <w:tc>
          <w:tcPr>
            <w:tcW w:w="129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Отчёттук кварталдын башындагы товардын калдыгы</w:t>
            </w:r>
          </w:p>
        </w:tc>
        <w:tc>
          <w:tcPr>
            <w:tcW w:w="127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Товардын келип түшүшү</w:t>
            </w:r>
          </w:p>
        </w:tc>
        <w:tc>
          <w:tcPr>
            <w:tcW w:w="90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ЭЭЗдин аймагына товардын ташып киргизилгенин тактаган документ</w:t>
            </w:r>
          </w:p>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w:t>
            </w:r>
            <w:r>
              <w:rPr>
                <w:rFonts w:ascii="Times New Roman" w:hAnsi="Times New Roman" w:cs="Times New Roman"/>
                <w:lang w:val="ky-KG"/>
              </w:rPr>
              <w:t>товарларга декларациянын</w:t>
            </w:r>
            <w:r>
              <w:rPr>
                <w:rFonts w:ascii="Times New Roman" w:hAnsi="Times New Roman" w:cs="Times New Roman"/>
              </w:rPr>
              <w:t>№)</w:t>
            </w:r>
          </w:p>
        </w:tc>
      </w:tr>
      <w:tr w:rsidR="004545E3" w:rsidTr="004545E3">
        <w:tc>
          <w:tcPr>
            <w:tcW w:w="0" w:type="auto"/>
            <w:vMerge/>
            <w:tcBorders>
              <w:top w:val="single" w:sz="8" w:space="0" w:color="auto"/>
              <w:left w:val="single" w:sz="8" w:space="0" w:color="auto"/>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val="ky-K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51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27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r>
      <w:tr w:rsidR="004545E3" w:rsidTr="004545E3">
        <w:tc>
          <w:tcPr>
            <w:tcW w:w="1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w:t>
            </w:r>
          </w:p>
        </w:tc>
        <w:tc>
          <w:tcPr>
            <w:tcW w:w="38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w:t>
            </w:r>
          </w:p>
        </w:tc>
        <w:tc>
          <w:tcPr>
            <w:tcW w:w="51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4</w:t>
            </w:r>
          </w:p>
        </w:tc>
        <w:tc>
          <w:tcPr>
            <w:tcW w:w="24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5</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6</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7</w:t>
            </w:r>
          </w:p>
        </w:tc>
        <w:tc>
          <w:tcPr>
            <w:tcW w:w="27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8</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9</w:t>
            </w:r>
          </w:p>
        </w:tc>
        <w:tc>
          <w:tcPr>
            <w:tcW w:w="90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10</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956"/>
        <w:gridCol w:w="936"/>
        <w:gridCol w:w="955"/>
        <w:gridCol w:w="955"/>
        <w:gridCol w:w="936"/>
        <w:gridCol w:w="955"/>
        <w:gridCol w:w="955"/>
        <w:gridCol w:w="936"/>
        <w:gridCol w:w="891"/>
        <w:gridCol w:w="1280"/>
      </w:tblGrid>
      <w:tr w:rsidR="004545E3" w:rsidTr="004545E3">
        <w:tc>
          <w:tcPr>
            <w:tcW w:w="1363"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Чет өлкөлүк товарды кайра иштетүүгө колдонуу же жаңы товарды даярдоо</w:t>
            </w:r>
          </w:p>
        </w:tc>
        <w:tc>
          <w:tcPr>
            <w:tcW w:w="1545"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proofErr w:type="spellStart"/>
            <w:r>
              <w:rPr>
                <w:rFonts w:ascii="Times New Roman" w:hAnsi="Times New Roman" w:cs="Times New Roman"/>
              </w:rPr>
              <w:t>Товарды</w:t>
            </w:r>
            <w:proofErr w:type="spellEnd"/>
            <w:r>
              <w:rPr>
                <w:rFonts w:ascii="Times New Roman" w:hAnsi="Times New Roman" w:cs="Times New Roman"/>
              </w:rPr>
              <w:t xml:space="preserve"> </w:t>
            </w:r>
            <w:proofErr w:type="spellStart"/>
            <w:r>
              <w:rPr>
                <w:rFonts w:ascii="Times New Roman" w:hAnsi="Times New Roman" w:cs="Times New Roman"/>
              </w:rPr>
              <w:t>өзүнүн</w:t>
            </w:r>
            <w:proofErr w:type="spellEnd"/>
            <w:r>
              <w:rPr>
                <w:rFonts w:ascii="Times New Roman" w:hAnsi="Times New Roman" w:cs="Times New Roman"/>
              </w:rPr>
              <w:t xml:space="preserve"> </w:t>
            </w:r>
            <w:proofErr w:type="spellStart"/>
            <w:r>
              <w:rPr>
                <w:rFonts w:ascii="Times New Roman" w:hAnsi="Times New Roman" w:cs="Times New Roman"/>
              </w:rPr>
              <w:t>муктаждыгына</w:t>
            </w:r>
            <w:proofErr w:type="spellEnd"/>
            <w:r>
              <w:rPr>
                <w:rFonts w:ascii="Times New Roman" w:hAnsi="Times New Roman" w:cs="Times New Roman"/>
              </w:rPr>
              <w:t xml:space="preserve"> </w:t>
            </w:r>
            <w:proofErr w:type="spellStart"/>
            <w:r>
              <w:rPr>
                <w:rFonts w:ascii="Times New Roman" w:hAnsi="Times New Roman" w:cs="Times New Roman"/>
              </w:rPr>
              <w:t>колдонуу</w:t>
            </w:r>
            <w:proofErr w:type="spellEnd"/>
          </w:p>
        </w:tc>
        <w:tc>
          <w:tcPr>
            <w:tcW w:w="132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proofErr w:type="spellStart"/>
            <w:r>
              <w:rPr>
                <w:rFonts w:ascii="Times New Roman" w:hAnsi="Times New Roman" w:cs="Times New Roman"/>
              </w:rPr>
              <w:t>Товарды</w:t>
            </w:r>
            <w:proofErr w:type="spellEnd"/>
            <w:r>
              <w:rPr>
                <w:rFonts w:ascii="Times New Roman" w:hAnsi="Times New Roman" w:cs="Times New Roman"/>
              </w:rPr>
              <w:t xml:space="preserve"> ЭЭ</w:t>
            </w:r>
            <w:r>
              <w:rPr>
                <w:rFonts w:ascii="Times New Roman" w:hAnsi="Times New Roman" w:cs="Times New Roman"/>
                <w:lang w:val="ky-KG"/>
              </w:rPr>
              <w:t>Здин</w:t>
            </w:r>
            <w:r>
              <w:rPr>
                <w:rFonts w:ascii="Times New Roman" w:hAnsi="Times New Roman" w:cs="Times New Roman"/>
              </w:rPr>
              <w:t xml:space="preserve"> </w:t>
            </w:r>
            <w:proofErr w:type="spellStart"/>
            <w:r>
              <w:rPr>
                <w:rFonts w:ascii="Times New Roman" w:hAnsi="Times New Roman" w:cs="Times New Roman"/>
              </w:rPr>
              <w:t>аймагында</w:t>
            </w:r>
            <w:proofErr w:type="spellEnd"/>
            <w:r>
              <w:rPr>
                <w:rFonts w:ascii="Times New Roman" w:hAnsi="Times New Roman" w:cs="Times New Roman"/>
              </w:rPr>
              <w:t xml:space="preserve"> </w:t>
            </w:r>
            <w:proofErr w:type="spellStart"/>
            <w:r>
              <w:rPr>
                <w:rFonts w:ascii="Times New Roman" w:hAnsi="Times New Roman" w:cs="Times New Roman"/>
              </w:rPr>
              <w:t>ишке</w:t>
            </w:r>
            <w:proofErr w:type="spellEnd"/>
            <w:r>
              <w:rPr>
                <w:rFonts w:ascii="Times New Roman" w:hAnsi="Times New Roman" w:cs="Times New Roman"/>
              </w:rPr>
              <w:t xml:space="preserve"> </w:t>
            </w:r>
            <w:proofErr w:type="spellStart"/>
            <w:r>
              <w:rPr>
                <w:rFonts w:ascii="Times New Roman" w:hAnsi="Times New Roman" w:cs="Times New Roman"/>
              </w:rPr>
              <w:t>ашыруу</w:t>
            </w:r>
            <w:proofErr w:type="spellEnd"/>
          </w:p>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lang w:val="ky-KG"/>
              </w:rPr>
              <w:t>ички ооштуруу</w:t>
            </w:r>
            <w:r>
              <w:rPr>
                <w:rFonts w:ascii="Times New Roman" w:hAnsi="Times New Roman" w:cs="Times New Roman"/>
              </w:rPr>
              <w:t>)</w:t>
            </w:r>
          </w:p>
        </w:tc>
        <w:tc>
          <w:tcPr>
            <w:tcW w:w="768" w:type="pct"/>
            <w:tcBorders>
              <w:top w:val="single" w:sz="8" w:space="0" w:color="auto"/>
              <w:left w:val="nil"/>
              <w:bottom w:val="single" w:sz="8" w:space="0" w:color="auto"/>
              <w:right w:val="single" w:sz="8" w:space="0" w:color="auto"/>
            </w:tcBorders>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Чет өлкөлүк т</w:t>
            </w:r>
            <w:proofErr w:type="spellStart"/>
            <w:r>
              <w:rPr>
                <w:rFonts w:ascii="Times New Roman" w:hAnsi="Times New Roman" w:cs="Times New Roman"/>
              </w:rPr>
              <w:t>оварды</w:t>
            </w:r>
            <w:proofErr w:type="spellEnd"/>
            <w:r>
              <w:rPr>
                <w:rFonts w:ascii="Times New Roman" w:hAnsi="Times New Roman" w:cs="Times New Roman"/>
              </w:rPr>
              <w:t xml:space="preserve"> ЭЭ</w:t>
            </w:r>
            <w:r>
              <w:rPr>
                <w:rFonts w:ascii="Times New Roman" w:hAnsi="Times New Roman" w:cs="Times New Roman"/>
                <w:lang w:val="ky-KG"/>
              </w:rPr>
              <w:t xml:space="preserve">Зге </w:t>
            </w:r>
            <w:proofErr w:type="spellStart"/>
            <w:r>
              <w:rPr>
                <w:rFonts w:ascii="Times New Roman" w:hAnsi="Times New Roman" w:cs="Times New Roman"/>
              </w:rPr>
              <w:t>таш</w:t>
            </w:r>
            <w:proofErr w:type="spellEnd"/>
            <w:r>
              <w:rPr>
                <w:rFonts w:ascii="Times New Roman" w:hAnsi="Times New Roman" w:cs="Times New Roman"/>
                <w:lang w:val="ky-KG"/>
              </w:rPr>
              <w:t xml:space="preserve">ууну </w:t>
            </w:r>
            <w:proofErr w:type="spellStart"/>
            <w:r>
              <w:rPr>
                <w:rFonts w:ascii="Times New Roman" w:hAnsi="Times New Roman" w:cs="Times New Roman"/>
              </w:rPr>
              <w:t>тактаган</w:t>
            </w:r>
            <w:proofErr w:type="spellEnd"/>
            <w:r>
              <w:rPr>
                <w:rFonts w:ascii="Times New Roman" w:hAnsi="Times New Roman" w:cs="Times New Roman"/>
              </w:rPr>
              <w:t xml:space="preserve"> документ (</w:t>
            </w:r>
            <w:r>
              <w:rPr>
                <w:rFonts w:ascii="Times New Roman" w:hAnsi="Times New Roman" w:cs="Times New Roman"/>
                <w:lang w:val="ky-KG"/>
              </w:rPr>
              <w:t>товарларга декларация</w:t>
            </w:r>
            <w:proofErr w:type="spellStart"/>
            <w:r>
              <w:rPr>
                <w:rFonts w:ascii="Times New Roman" w:hAnsi="Times New Roman" w:cs="Times New Roman"/>
              </w:rPr>
              <w:t>нын</w:t>
            </w:r>
            <w:proofErr w:type="spellEnd"/>
            <w:r>
              <w:rPr>
                <w:rFonts w:ascii="Times New Roman" w:hAnsi="Times New Roman" w:cs="Times New Roman"/>
              </w:rPr>
              <w:t xml:space="preserve"> №)</w:t>
            </w:r>
          </w:p>
        </w:tc>
      </w:tr>
      <w:tr w:rsidR="004545E3" w:rsidTr="004545E3">
        <w:tc>
          <w:tcPr>
            <w:tcW w:w="5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45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819"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p>
        </w:tc>
        <w:tc>
          <w:tcPr>
            <w:tcW w:w="768" w:type="pct"/>
            <w:tcBorders>
              <w:top w:val="nil"/>
              <w:left w:val="nil"/>
              <w:bottom w:val="single" w:sz="8" w:space="0" w:color="auto"/>
              <w:right w:val="single" w:sz="8" w:space="0" w:color="auto"/>
            </w:tcBorders>
          </w:tcPr>
          <w:p w:rsidR="004545E3" w:rsidRDefault="004545E3">
            <w:pPr>
              <w:pStyle w:val="tkTablica"/>
              <w:spacing w:after="0" w:line="240" w:lineRule="auto"/>
              <w:contextualSpacing/>
              <w:jc w:val="center"/>
              <w:rPr>
                <w:rFonts w:ascii="Times New Roman" w:hAnsi="Times New Roman" w:cs="Times New Roman"/>
              </w:rPr>
            </w:pPr>
          </w:p>
        </w:tc>
      </w:tr>
      <w:tr w:rsidR="004545E3" w:rsidTr="004545E3">
        <w:tc>
          <w:tcPr>
            <w:tcW w:w="5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11</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12</w:t>
            </w:r>
          </w:p>
        </w:tc>
        <w:tc>
          <w:tcPr>
            <w:tcW w:w="45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13</w:t>
            </w:r>
          </w:p>
        </w:tc>
        <w:tc>
          <w:tcPr>
            <w:tcW w:w="819"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14</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15</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16</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17</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18</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19</w:t>
            </w:r>
          </w:p>
        </w:tc>
        <w:tc>
          <w:tcPr>
            <w:tcW w:w="768" w:type="pct"/>
            <w:tcBorders>
              <w:top w:val="nil"/>
              <w:left w:val="nil"/>
              <w:bottom w:val="single" w:sz="8" w:space="0" w:color="auto"/>
              <w:right w:val="single" w:sz="8" w:space="0" w:color="auto"/>
            </w:tcBorders>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20</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jc w:val="center"/>
        <w:tblCellMar>
          <w:left w:w="0" w:type="dxa"/>
          <w:right w:w="0" w:type="dxa"/>
        </w:tblCellMar>
        <w:tblLook w:val="04A0" w:firstRow="1" w:lastRow="0" w:firstColumn="1" w:lastColumn="0" w:noHBand="0" w:noVBand="1"/>
      </w:tblPr>
      <w:tblGrid>
        <w:gridCol w:w="895"/>
        <w:gridCol w:w="877"/>
        <w:gridCol w:w="895"/>
        <w:gridCol w:w="926"/>
        <w:gridCol w:w="895"/>
        <w:gridCol w:w="877"/>
        <w:gridCol w:w="895"/>
        <w:gridCol w:w="926"/>
        <w:gridCol w:w="895"/>
        <w:gridCol w:w="877"/>
        <w:gridCol w:w="895"/>
      </w:tblGrid>
      <w:tr w:rsidR="004545E3" w:rsidTr="004545E3">
        <w:trPr>
          <w:jc w:val="center"/>
        </w:trPr>
        <w:tc>
          <w:tcPr>
            <w:tcW w:w="140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proofErr w:type="spellStart"/>
            <w:r>
              <w:rPr>
                <w:rFonts w:ascii="Times New Roman" w:hAnsi="Times New Roman" w:cs="Times New Roman"/>
              </w:rPr>
              <w:t>Товарды</w:t>
            </w:r>
            <w:proofErr w:type="spellEnd"/>
            <w:r>
              <w:rPr>
                <w:rFonts w:ascii="Times New Roman" w:hAnsi="Times New Roman" w:cs="Times New Roman"/>
              </w:rPr>
              <w:t xml:space="preserve"> ЭЭ</w:t>
            </w:r>
            <w:r>
              <w:rPr>
                <w:rFonts w:ascii="Times New Roman" w:hAnsi="Times New Roman" w:cs="Times New Roman"/>
                <w:lang w:val="ky-KG"/>
              </w:rPr>
              <w:t>Здин</w:t>
            </w:r>
            <w:r>
              <w:rPr>
                <w:rFonts w:ascii="Times New Roman" w:hAnsi="Times New Roman" w:cs="Times New Roman"/>
              </w:rPr>
              <w:t xml:space="preserve"> </w:t>
            </w:r>
            <w:proofErr w:type="spellStart"/>
            <w:r>
              <w:rPr>
                <w:rFonts w:ascii="Times New Roman" w:hAnsi="Times New Roman" w:cs="Times New Roman"/>
              </w:rPr>
              <w:t>чегинен</w:t>
            </w:r>
            <w:proofErr w:type="spellEnd"/>
            <w:r>
              <w:rPr>
                <w:rFonts w:ascii="Times New Roman" w:hAnsi="Times New Roman" w:cs="Times New Roman"/>
              </w:rPr>
              <w:t xml:space="preserve"> </w:t>
            </w:r>
            <w:proofErr w:type="spellStart"/>
            <w:r>
              <w:rPr>
                <w:rFonts w:ascii="Times New Roman" w:hAnsi="Times New Roman" w:cs="Times New Roman"/>
              </w:rPr>
              <w:t>тышкары</w:t>
            </w:r>
            <w:proofErr w:type="spellEnd"/>
            <w:r>
              <w:rPr>
                <w:rFonts w:ascii="Times New Roman" w:hAnsi="Times New Roman" w:cs="Times New Roman"/>
              </w:rPr>
              <w:t xml:space="preserve"> </w:t>
            </w:r>
            <w:r>
              <w:rPr>
                <w:rFonts w:ascii="Times New Roman" w:hAnsi="Times New Roman" w:cs="Times New Roman"/>
                <w:lang w:val="ky-KG"/>
              </w:rPr>
              <w:t>Евразия экономикалык бирлигинин бажы аймагы</w:t>
            </w:r>
            <w:proofErr w:type="spellStart"/>
            <w:r>
              <w:rPr>
                <w:rFonts w:ascii="Times New Roman" w:hAnsi="Times New Roman" w:cs="Times New Roman"/>
              </w:rPr>
              <w:t>нын</w:t>
            </w:r>
            <w:proofErr w:type="spellEnd"/>
            <w:r>
              <w:rPr>
                <w:rFonts w:ascii="Times New Roman" w:hAnsi="Times New Roman" w:cs="Times New Roman"/>
              </w:rPr>
              <w:t xml:space="preserve"> калган </w:t>
            </w:r>
            <w:proofErr w:type="spellStart"/>
            <w:r>
              <w:rPr>
                <w:rFonts w:ascii="Times New Roman" w:hAnsi="Times New Roman" w:cs="Times New Roman"/>
              </w:rPr>
              <w:t>бөлүгүнө</w:t>
            </w:r>
            <w:proofErr w:type="spellEnd"/>
            <w:r>
              <w:rPr>
                <w:rFonts w:ascii="Times New Roman" w:hAnsi="Times New Roman" w:cs="Times New Roman"/>
              </w:rPr>
              <w:t xml:space="preserve"> </w:t>
            </w:r>
            <w:proofErr w:type="spellStart"/>
            <w:r>
              <w:rPr>
                <w:rFonts w:ascii="Times New Roman" w:hAnsi="Times New Roman" w:cs="Times New Roman"/>
              </w:rPr>
              <w:t>ташып</w:t>
            </w:r>
            <w:proofErr w:type="spellEnd"/>
            <w:r>
              <w:rPr>
                <w:rFonts w:ascii="Times New Roman" w:hAnsi="Times New Roman" w:cs="Times New Roman"/>
              </w:rPr>
              <w:t xml:space="preserve"> </w:t>
            </w:r>
            <w:proofErr w:type="spellStart"/>
            <w:r>
              <w:rPr>
                <w:rFonts w:ascii="Times New Roman" w:hAnsi="Times New Roman" w:cs="Times New Roman"/>
              </w:rPr>
              <w:t>чыгуу</w:t>
            </w:r>
            <w:proofErr w:type="spellEnd"/>
          </w:p>
        </w:tc>
        <w:tc>
          <w:tcPr>
            <w:tcW w:w="4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Ташып чыгууну тактаган документ</w:t>
            </w:r>
          </w:p>
        </w:tc>
        <w:tc>
          <w:tcPr>
            <w:tcW w:w="140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proofErr w:type="spellStart"/>
            <w:r>
              <w:rPr>
                <w:rFonts w:ascii="Times New Roman" w:hAnsi="Times New Roman" w:cs="Times New Roman"/>
              </w:rPr>
              <w:t>Товарды</w:t>
            </w:r>
            <w:proofErr w:type="spellEnd"/>
            <w:r>
              <w:rPr>
                <w:rFonts w:ascii="Times New Roman" w:hAnsi="Times New Roman" w:cs="Times New Roman"/>
              </w:rPr>
              <w:t xml:space="preserve"> ЭЭ</w:t>
            </w:r>
            <w:r>
              <w:rPr>
                <w:rFonts w:ascii="Times New Roman" w:hAnsi="Times New Roman" w:cs="Times New Roman"/>
                <w:lang w:val="ky-KG"/>
              </w:rPr>
              <w:t>Здин</w:t>
            </w:r>
            <w:r>
              <w:rPr>
                <w:rFonts w:ascii="Times New Roman" w:hAnsi="Times New Roman" w:cs="Times New Roman"/>
              </w:rPr>
              <w:t xml:space="preserve"> </w:t>
            </w:r>
            <w:proofErr w:type="spellStart"/>
            <w:r>
              <w:rPr>
                <w:rFonts w:ascii="Times New Roman" w:hAnsi="Times New Roman" w:cs="Times New Roman"/>
              </w:rPr>
              <w:t>чегинен</w:t>
            </w:r>
            <w:proofErr w:type="spellEnd"/>
            <w:r>
              <w:rPr>
                <w:rFonts w:ascii="Times New Roman" w:hAnsi="Times New Roman" w:cs="Times New Roman"/>
              </w:rPr>
              <w:t xml:space="preserve"> </w:t>
            </w:r>
            <w:proofErr w:type="spellStart"/>
            <w:r>
              <w:rPr>
                <w:rFonts w:ascii="Times New Roman" w:hAnsi="Times New Roman" w:cs="Times New Roman"/>
              </w:rPr>
              <w:t>тышкары</w:t>
            </w:r>
            <w:proofErr w:type="spellEnd"/>
            <w:r>
              <w:rPr>
                <w:rFonts w:ascii="Times New Roman" w:hAnsi="Times New Roman" w:cs="Times New Roman"/>
              </w:rPr>
              <w:t xml:space="preserve"> </w:t>
            </w:r>
            <w:r>
              <w:rPr>
                <w:rFonts w:ascii="Times New Roman" w:hAnsi="Times New Roman" w:cs="Times New Roman"/>
                <w:lang w:val="ky-KG"/>
              </w:rPr>
              <w:t>Евразия экономикалык бирлигинин бажы аймагы</w:t>
            </w:r>
            <w:proofErr w:type="spellStart"/>
            <w:r>
              <w:rPr>
                <w:rFonts w:ascii="Times New Roman" w:hAnsi="Times New Roman" w:cs="Times New Roman"/>
              </w:rPr>
              <w:t>нын</w:t>
            </w:r>
            <w:proofErr w:type="spellEnd"/>
            <w:r>
              <w:rPr>
                <w:rFonts w:ascii="Times New Roman" w:hAnsi="Times New Roman" w:cs="Times New Roman"/>
              </w:rPr>
              <w:t xml:space="preserve"> </w:t>
            </w:r>
            <w:r>
              <w:rPr>
                <w:rFonts w:ascii="Times New Roman" w:hAnsi="Times New Roman" w:cs="Times New Roman"/>
                <w:lang w:val="ky-KG"/>
              </w:rPr>
              <w:t>тышкары</w:t>
            </w:r>
            <w:r>
              <w:rPr>
                <w:rFonts w:ascii="Times New Roman" w:hAnsi="Times New Roman" w:cs="Times New Roman"/>
              </w:rPr>
              <w:t xml:space="preserve"> </w:t>
            </w:r>
            <w:proofErr w:type="spellStart"/>
            <w:r>
              <w:rPr>
                <w:rFonts w:ascii="Times New Roman" w:hAnsi="Times New Roman" w:cs="Times New Roman"/>
              </w:rPr>
              <w:t>ташып</w:t>
            </w:r>
            <w:proofErr w:type="spellEnd"/>
            <w:r>
              <w:rPr>
                <w:rFonts w:ascii="Times New Roman" w:hAnsi="Times New Roman" w:cs="Times New Roman"/>
              </w:rPr>
              <w:t xml:space="preserve"> </w:t>
            </w:r>
            <w:proofErr w:type="spellStart"/>
            <w:r>
              <w:rPr>
                <w:rFonts w:ascii="Times New Roman" w:hAnsi="Times New Roman" w:cs="Times New Roman"/>
              </w:rPr>
              <w:t>чыгуу</w:t>
            </w:r>
            <w:proofErr w:type="spellEnd"/>
            <w:r>
              <w:rPr>
                <w:rFonts w:ascii="Times New Roman" w:hAnsi="Times New Roman" w:cs="Times New Roman"/>
              </w:rPr>
              <w:t xml:space="preserve"> </w:t>
            </w:r>
          </w:p>
        </w:tc>
        <w:tc>
          <w:tcPr>
            <w:tcW w:w="4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Ташып чыгууну тактаган документ</w:t>
            </w:r>
          </w:p>
        </w:tc>
        <w:tc>
          <w:tcPr>
            <w:tcW w:w="122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proofErr w:type="spellStart"/>
            <w:r>
              <w:rPr>
                <w:rFonts w:ascii="Times New Roman" w:hAnsi="Times New Roman" w:cs="Times New Roman"/>
              </w:rPr>
              <w:t>Отчеттук</w:t>
            </w:r>
            <w:proofErr w:type="spellEnd"/>
            <w:r>
              <w:rPr>
                <w:rFonts w:ascii="Times New Roman" w:hAnsi="Times New Roman" w:cs="Times New Roman"/>
              </w:rPr>
              <w:t xml:space="preserve"> </w:t>
            </w:r>
            <w:proofErr w:type="spellStart"/>
            <w:r>
              <w:rPr>
                <w:rFonts w:ascii="Times New Roman" w:hAnsi="Times New Roman" w:cs="Times New Roman"/>
              </w:rPr>
              <w:t>кварталдын</w:t>
            </w:r>
            <w:proofErr w:type="spellEnd"/>
            <w:r>
              <w:rPr>
                <w:rFonts w:ascii="Times New Roman" w:hAnsi="Times New Roman" w:cs="Times New Roman"/>
              </w:rPr>
              <w:t xml:space="preserve"> </w:t>
            </w:r>
            <w:proofErr w:type="spellStart"/>
            <w:r>
              <w:rPr>
                <w:rFonts w:ascii="Times New Roman" w:hAnsi="Times New Roman" w:cs="Times New Roman"/>
              </w:rPr>
              <w:t>аягындагы</w:t>
            </w:r>
            <w:proofErr w:type="spellEnd"/>
            <w:r>
              <w:rPr>
                <w:rFonts w:ascii="Times New Roman" w:hAnsi="Times New Roman" w:cs="Times New Roman"/>
              </w:rPr>
              <w:t xml:space="preserve"> </w:t>
            </w:r>
            <w:proofErr w:type="spellStart"/>
            <w:r>
              <w:rPr>
                <w:rFonts w:ascii="Times New Roman" w:hAnsi="Times New Roman" w:cs="Times New Roman"/>
              </w:rPr>
              <w:t>товардын</w:t>
            </w:r>
            <w:proofErr w:type="spellEnd"/>
            <w:r>
              <w:rPr>
                <w:rFonts w:ascii="Times New Roman" w:hAnsi="Times New Roman" w:cs="Times New Roman"/>
              </w:rPr>
              <w:t xml:space="preserve"> </w:t>
            </w:r>
            <w:proofErr w:type="spellStart"/>
            <w:r>
              <w:rPr>
                <w:rFonts w:ascii="Times New Roman" w:hAnsi="Times New Roman" w:cs="Times New Roman"/>
              </w:rPr>
              <w:t>калдыгы</w:t>
            </w:r>
            <w:proofErr w:type="spellEnd"/>
          </w:p>
        </w:tc>
      </w:tr>
      <w:tr w:rsidR="004545E3" w:rsidTr="004545E3">
        <w:trPr>
          <w:jc w:val="center"/>
        </w:trPr>
        <w:tc>
          <w:tcPr>
            <w:tcW w:w="4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25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t>(кг)</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p>
        </w:tc>
      </w:tr>
      <w:tr w:rsidR="004545E3" w:rsidTr="004545E3">
        <w:trPr>
          <w:jc w:val="center"/>
        </w:trPr>
        <w:tc>
          <w:tcPr>
            <w:tcW w:w="4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21</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22</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23</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24</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25</w:t>
            </w:r>
          </w:p>
        </w:tc>
        <w:tc>
          <w:tcPr>
            <w:tcW w:w="46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26</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27</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28</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29</w:t>
            </w:r>
          </w:p>
        </w:tc>
        <w:tc>
          <w:tcPr>
            <w:tcW w:w="25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30</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31</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276"/>
        <w:gridCol w:w="1688"/>
        <w:gridCol w:w="1239"/>
        <w:gridCol w:w="2167"/>
        <w:gridCol w:w="1467"/>
        <w:gridCol w:w="1367"/>
      </w:tblGrid>
      <w:tr w:rsidR="004545E3" w:rsidTr="004545E3">
        <w:tc>
          <w:tcPr>
            <w:tcW w:w="1942" w:type="pct"/>
            <w:gridSpan w:val="2"/>
            <w:tcMar>
              <w:top w:w="0" w:type="dxa"/>
              <w:left w:w="567" w:type="dxa"/>
              <w:bottom w:w="0" w:type="dxa"/>
              <w:right w:w="108" w:type="dxa"/>
            </w:tcMar>
            <w:hideMark/>
          </w:tcPr>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 xml:space="preserve">Коммерциялык уюмдун </w:t>
            </w:r>
          </w:p>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 xml:space="preserve">(ишкананын) </w:t>
            </w:r>
          </w:p>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жетекчиси</w:t>
            </w:r>
          </w:p>
        </w:tc>
        <w:tc>
          <w:tcPr>
            <w:tcW w:w="607" w:type="pct"/>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451" w:type="pct"/>
            <w:gridSpan w:val="3"/>
            <w:tcMar>
              <w:top w:w="0" w:type="dxa"/>
              <w:left w:w="567" w:type="dxa"/>
              <w:bottom w:w="0" w:type="dxa"/>
              <w:right w:w="0" w:type="dxa"/>
            </w:tcMar>
            <w:hideMark/>
          </w:tcPr>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Башкы бухгалтер</w:t>
            </w:r>
          </w:p>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 xml:space="preserve"> (бухгалтер)</w:t>
            </w:r>
          </w:p>
        </w:tc>
      </w:tr>
      <w:tr w:rsidR="004545E3" w:rsidTr="004545E3">
        <w:tc>
          <w:tcPr>
            <w:tcW w:w="1115" w:type="pct"/>
            <w:tcMar>
              <w:top w:w="0" w:type="dxa"/>
              <w:left w:w="567"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________________</w:t>
            </w:r>
          </w:p>
        </w:tc>
        <w:tc>
          <w:tcPr>
            <w:tcW w:w="827"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w:t>
            </w:r>
          </w:p>
        </w:tc>
        <w:tc>
          <w:tcPr>
            <w:tcW w:w="607"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062"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________________</w:t>
            </w:r>
          </w:p>
        </w:tc>
        <w:tc>
          <w:tcPr>
            <w:tcW w:w="719"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w:t>
            </w:r>
          </w:p>
        </w:tc>
        <w:tc>
          <w:tcPr>
            <w:tcW w:w="671" w:type="pct"/>
            <w:tcMar>
              <w:top w:w="0" w:type="dxa"/>
              <w:left w:w="567" w:type="dxa"/>
              <w:bottom w:w="0" w:type="dxa"/>
              <w:right w:w="0" w:type="dxa"/>
            </w:tcMar>
            <w:hideMark/>
          </w:tcPr>
          <w:p w:rsidR="004545E3" w:rsidRDefault="004545E3">
            <w:pPr>
              <w:spacing w:after="60"/>
              <w:ind w:left="-332"/>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 ____-ж.</w:t>
            </w:r>
          </w:p>
        </w:tc>
      </w:tr>
      <w:tr w:rsidR="004545E3" w:rsidTr="004545E3">
        <w:tc>
          <w:tcPr>
            <w:tcW w:w="1115" w:type="pct"/>
            <w:tcMar>
              <w:top w:w="0" w:type="dxa"/>
              <w:left w:w="567" w:type="dxa"/>
              <w:bottom w:w="0" w:type="dxa"/>
              <w:right w:w="108" w:type="dxa"/>
            </w:tcMar>
            <w:hideMark/>
          </w:tcPr>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(аты-жөнү)</w:t>
            </w:r>
          </w:p>
          <w:p w:rsidR="004545E3" w:rsidRDefault="004545E3">
            <w:pPr>
              <w:spacing w:after="60"/>
              <w:rPr>
                <w:rFonts w:ascii="Times New Roman" w:eastAsia="Times New Roman" w:hAnsi="Times New Roman"/>
                <w:sz w:val="20"/>
                <w:szCs w:val="20"/>
                <w:lang w:val="ky-KG" w:eastAsia="ru-RU"/>
              </w:rPr>
            </w:pPr>
            <w:r>
              <w:rPr>
                <w:rFonts w:ascii="Times New Roman" w:eastAsia="Times New Roman" w:hAnsi="Times New Roman"/>
                <w:sz w:val="20"/>
                <w:szCs w:val="20"/>
                <w:lang w:val="ky-KG" w:eastAsia="ru-RU"/>
              </w:rPr>
              <w:t>М.О.</w:t>
            </w:r>
          </w:p>
        </w:tc>
        <w:tc>
          <w:tcPr>
            <w:tcW w:w="827"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(колу)</w:t>
            </w:r>
          </w:p>
        </w:tc>
        <w:tc>
          <w:tcPr>
            <w:tcW w:w="607"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062"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(аты-жөнү)</w:t>
            </w:r>
          </w:p>
        </w:tc>
        <w:tc>
          <w:tcPr>
            <w:tcW w:w="719"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(колу)</w:t>
            </w:r>
          </w:p>
        </w:tc>
        <w:tc>
          <w:tcPr>
            <w:tcW w:w="671"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(датасы)</w:t>
            </w:r>
          </w:p>
        </w:tc>
      </w:tr>
    </w:tbl>
    <w:p w:rsidR="004545E3" w:rsidRDefault="004545E3" w:rsidP="004545E3">
      <w:pPr>
        <w:pStyle w:val="tkNazvanie"/>
        <w:spacing w:before="0" w:after="0" w:line="240" w:lineRule="auto"/>
        <w:contextualSpacing/>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p>
    <w:p w:rsidR="004545E3" w:rsidRDefault="004545E3" w:rsidP="004545E3">
      <w:pPr>
        <w:pStyle w:val="tkNazvanie"/>
        <w:spacing w:after="240"/>
        <w:rPr>
          <w:rFonts w:ascii="Times New Roman" w:hAnsi="Times New Roman" w:cs="Times New Roman"/>
          <w:lang w:val="ky-KG"/>
        </w:rPr>
      </w:pPr>
      <w:r>
        <w:rPr>
          <w:rFonts w:ascii="Times New Roman" w:hAnsi="Times New Roman" w:cs="Times New Roman"/>
          <w:lang w:val="ky-KG"/>
        </w:rPr>
        <w:t>Эркин бажы зонасы бажы жол-жобосуна коюлган Евразия экономикалык бирлигинин товарларынын эркин экономикалык зонанын аймагындагы кыймылы боюнча отчеттун</w:t>
      </w:r>
      <w:r>
        <w:rPr>
          <w:rFonts w:ascii="Times New Roman" w:hAnsi="Times New Roman" w:cs="Times New Roman"/>
          <w:lang w:val="ky-KG"/>
        </w:rPr>
        <w:br/>
        <w:t>ФОРМАСЫ</w:t>
      </w:r>
    </w:p>
    <w:p w:rsidR="004545E3" w:rsidRDefault="004545E3" w:rsidP="004545E3">
      <w:pPr>
        <w:pStyle w:val="tkTekst"/>
        <w:ind w:firstLine="0"/>
        <w:jc w:val="center"/>
        <w:rPr>
          <w:rFonts w:ascii="Times New Roman" w:hAnsi="Times New Roman" w:cs="Times New Roman"/>
          <w:lang w:val="ky-KG"/>
        </w:rPr>
      </w:pPr>
      <w:r>
        <w:rPr>
          <w:rFonts w:ascii="Times New Roman" w:hAnsi="Times New Roman" w:cs="Times New Roman"/>
          <w:lang w:val="ky-KG"/>
        </w:rPr>
        <w:t>_____-жылдын ________ кварталы үчүн</w:t>
      </w:r>
    </w:p>
    <w:p w:rsidR="004545E3" w:rsidRDefault="004545E3" w:rsidP="004545E3">
      <w:pPr>
        <w:pStyle w:val="tkZagolovok5"/>
        <w:spacing w:after="120"/>
        <w:rPr>
          <w:rFonts w:ascii="Times New Roman" w:hAnsi="Times New Roman" w:cs="Times New Roman"/>
          <w:b w:val="0"/>
          <w:lang w:val="ky-KG"/>
        </w:rPr>
      </w:pPr>
      <w:r>
        <w:rPr>
          <w:rFonts w:ascii="Times New Roman" w:hAnsi="Times New Roman" w:cs="Times New Roman"/>
          <w:b w:val="0"/>
          <w:lang w:val="ky-KG"/>
        </w:rPr>
        <w:t>Эркин экономикалык зонанын (мындан ары - ЭЭЗ) катышуучусу (субъектиси) тууралуу маалымат</w:t>
      </w:r>
    </w:p>
    <w:tbl>
      <w:tblPr>
        <w:tblW w:w="5000" w:type="pct"/>
        <w:tblCellMar>
          <w:left w:w="0" w:type="dxa"/>
          <w:right w:w="0" w:type="dxa"/>
        </w:tblCellMar>
        <w:tblLook w:val="04A0" w:firstRow="1" w:lastRow="0" w:firstColumn="1" w:lastColumn="0" w:noHBand="0" w:noVBand="1"/>
      </w:tblPr>
      <w:tblGrid>
        <w:gridCol w:w="396"/>
        <w:gridCol w:w="1209"/>
        <w:gridCol w:w="981"/>
        <w:gridCol w:w="943"/>
        <w:gridCol w:w="924"/>
        <w:gridCol w:w="390"/>
        <w:gridCol w:w="566"/>
        <w:gridCol w:w="943"/>
        <w:gridCol w:w="924"/>
        <w:gridCol w:w="1121"/>
        <w:gridCol w:w="1456"/>
      </w:tblGrid>
      <w:tr w:rsidR="004545E3" w:rsidTr="004545E3">
        <w:tc>
          <w:tcPr>
            <w:tcW w:w="2415"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contextualSpacing/>
              <w:rPr>
                <w:rFonts w:ascii="Times New Roman" w:hAnsi="Times New Roman" w:cs="Times New Roman"/>
              </w:rPr>
            </w:pPr>
            <w:r>
              <w:rPr>
                <w:rFonts w:ascii="Times New Roman" w:hAnsi="Times New Roman" w:cs="Times New Roman"/>
              </w:rPr>
              <w:t>ЭЭ</w:t>
            </w:r>
            <w:r>
              <w:rPr>
                <w:rFonts w:ascii="Times New Roman" w:hAnsi="Times New Roman" w:cs="Times New Roman"/>
                <w:lang w:val="ky-KG"/>
              </w:rPr>
              <w:t>З</w:t>
            </w:r>
            <w:r>
              <w:rPr>
                <w:rFonts w:ascii="Times New Roman" w:hAnsi="Times New Roman" w:cs="Times New Roman"/>
              </w:rPr>
              <w:t xml:space="preserve"> </w:t>
            </w:r>
            <w:proofErr w:type="spellStart"/>
            <w:r>
              <w:rPr>
                <w:rFonts w:ascii="Times New Roman" w:hAnsi="Times New Roman" w:cs="Times New Roman"/>
              </w:rPr>
              <w:t>субъектисинин</w:t>
            </w:r>
            <w:proofErr w:type="spellEnd"/>
            <w:r>
              <w:rPr>
                <w:rFonts w:ascii="Times New Roman" w:hAnsi="Times New Roman" w:cs="Times New Roman"/>
              </w:rPr>
              <w:t xml:space="preserve"> </w:t>
            </w:r>
            <w:proofErr w:type="spellStart"/>
            <w:r>
              <w:rPr>
                <w:rFonts w:ascii="Times New Roman" w:hAnsi="Times New Roman" w:cs="Times New Roman"/>
              </w:rPr>
              <w:t>аталышы</w:t>
            </w:r>
            <w:proofErr w:type="spellEnd"/>
            <w:r>
              <w:rPr>
                <w:rFonts w:ascii="Times New Roman" w:hAnsi="Times New Roman" w:cs="Times New Roman"/>
              </w:rPr>
              <w:t xml:space="preserve"> (1)</w:t>
            </w:r>
          </w:p>
        </w:tc>
        <w:tc>
          <w:tcPr>
            <w:tcW w:w="2585"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contextualSpacing/>
              <w:rPr>
                <w:rFonts w:ascii="Times New Roman" w:hAnsi="Times New Roman" w:cs="Times New Roman"/>
              </w:rPr>
            </w:pPr>
            <w:r>
              <w:rPr>
                <w:rFonts w:ascii="Times New Roman" w:hAnsi="Times New Roman" w:cs="Times New Roman"/>
              </w:rPr>
              <w:t xml:space="preserve">СДН </w:t>
            </w:r>
            <w:proofErr w:type="spellStart"/>
            <w:r>
              <w:rPr>
                <w:rFonts w:ascii="Times New Roman" w:hAnsi="Times New Roman" w:cs="Times New Roman"/>
              </w:rPr>
              <w:t>жана</w:t>
            </w:r>
            <w:proofErr w:type="spellEnd"/>
            <w:r>
              <w:rPr>
                <w:rFonts w:ascii="Times New Roman" w:hAnsi="Times New Roman" w:cs="Times New Roman"/>
              </w:rPr>
              <w:t xml:space="preserve"> ОКПО (1а)</w:t>
            </w:r>
          </w:p>
        </w:tc>
      </w:tr>
      <w:tr w:rsidR="004545E3" w:rsidTr="004545E3">
        <w:tc>
          <w:tcPr>
            <w:tcW w:w="2415"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contextualSpacing/>
              <w:rPr>
                <w:rFonts w:ascii="Times New Roman" w:hAnsi="Times New Roman" w:cs="Times New Roman"/>
              </w:rPr>
            </w:pPr>
            <w:r>
              <w:rPr>
                <w:rFonts w:ascii="Times New Roman" w:hAnsi="Times New Roman" w:cs="Times New Roman"/>
              </w:rPr>
              <w:t>ЭЭ</w:t>
            </w:r>
            <w:r>
              <w:rPr>
                <w:rFonts w:ascii="Times New Roman" w:hAnsi="Times New Roman" w:cs="Times New Roman"/>
                <w:lang w:val="ky-KG"/>
              </w:rPr>
              <w:t>З</w:t>
            </w:r>
            <w:r>
              <w:rPr>
                <w:rFonts w:ascii="Times New Roman" w:hAnsi="Times New Roman" w:cs="Times New Roman"/>
              </w:rPr>
              <w:t xml:space="preserve"> </w:t>
            </w:r>
            <w:proofErr w:type="spellStart"/>
            <w:r>
              <w:rPr>
                <w:rFonts w:ascii="Times New Roman" w:hAnsi="Times New Roman" w:cs="Times New Roman"/>
              </w:rPr>
              <w:t>субъектисинин</w:t>
            </w:r>
            <w:proofErr w:type="spellEnd"/>
            <w:r>
              <w:rPr>
                <w:rFonts w:ascii="Times New Roman" w:hAnsi="Times New Roman" w:cs="Times New Roman"/>
              </w:rPr>
              <w:t xml:space="preserve"> </w:t>
            </w:r>
            <w:proofErr w:type="spellStart"/>
            <w:r>
              <w:rPr>
                <w:rFonts w:ascii="Times New Roman" w:hAnsi="Times New Roman" w:cs="Times New Roman"/>
              </w:rPr>
              <w:t>каттоо</w:t>
            </w:r>
            <w:proofErr w:type="spellEnd"/>
            <w:r>
              <w:rPr>
                <w:rFonts w:ascii="Times New Roman" w:hAnsi="Times New Roman" w:cs="Times New Roman"/>
              </w:rPr>
              <w:t xml:space="preserve"> </w:t>
            </w:r>
            <w:proofErr w:type="spellStart"/>
            <w:r>
              <w:rPr>
                <w:rFonts w:ascii="Times New Roman" w:hAnsi="Times New Roman" w:cs="Times New Roman"/>
              </w:rPr>
              <w:t>күбөлүгүнүн</w:t>
            </w:r>
            <w:proofErr w:type="spellEnd"/>
            <w:r>
              <w:rPr>
                <w:rFonts w:ascii="Times New Roman" w:hAnsi="Times New Roman" w:cs="Times New Roman"/>
              </w:rPr>
              <w:t xml:space="preserve"> № (2)</w:t>
            </w:r>
          </w:p>
        </w:tc>
        <w:tc>
          <w:tcPr>
            <w:tcW w:w="2585"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contextualSpacing/>
              <w:rPr>
                <w:rFonts w:ascii="Times New Roman" w:hAnsi="Times New Roman" w:cs="Times New Roman"/>
              </w:rPr>
            </w:pPr>
            <w:proofErr w:type="spellStart"/>
            <w:r>
              <w:rPr>
                <w:rFonts w:ascii="Times New Roman" w:hAnsi="Times New Roman" w:cs="Times New Roman"/>
              </w:rPr>
              <w:t>Дареги</w:t>
            </w:r>
            <w:proofErr w:type="spellEnd"/>
            <w:r>
              <w:rPr>
                <w:rFonts w:ascii="Times New Roman" w:hAnsi="Times New Roman" w:cs="Times New Roman"/>
              </w:rPr>
              <w:t xml:space="preserve"> (</w:t>
            </w:r>
            <w:proofErr w:type="spellStart"/>
            <w:r>
              <w:rPr>
                <w:rFonts w:ascii="Times New Roman" w:hAnsi="Times New Roman" w:cs="Times New Roman"/>
              </w:rPr>
              <w:t>юридикалык</w:t>
            </w:r>
            <w:proofErr w:type="spellEnd"/>
            <w:r>
              <w:rPr>
                <w:rFonts w:ascii="Times New Roman" w:hAnsi="Times New Roman" w:cs="Times New Roman"/>
              </w:rPr>
              <w:t xml:space="preserve"> </w:t>
            </w:r>
            <w:proofErr w:type="spellStart"/>
            <w:r>
              <w:rPr>
                <w:rFonts w:ascii="Times New Roman" w:hAnsi="Times New Roman" w:cs="Times New Roman"/>
              </w:rPr>
              <w:t>жана</w:t>
            </w:r>
            <w:proofErr w:type="spellEnd"/>
            <w:r>
              <w:rPr>
                <w:rFonts w:ascii="Times New Roman" w:hAnsi="Times New Roman" w:cs="Times New Roman"/>
              </w:rPr>
              <w:t xml:space="preserve"> </w:t>
            </w:r>
            <w:proofErr w:type="spellStart"/>
            <w:r>
              <w:rPr>
                <w:rFonts w:ascii="Times New Roman" w:hAnsi="Times New Roman" w:cs="Times New Roman"/>
              </w:rPr>
              <w:t>иш</w:t>
            </w:r>
            <w:proofErr w:type="spellEnd"/>
            <w:r>
              <w:rPr>
                <w:rFonts w:ascii="Times New Roman" w:hAnsi="Times New Roman" w:cs="Times New Roman"/>
              </w:rPr>
              <w:t xml:space="preserve"> </w:t>
            </w:r>
            <w:proofErr w:type="spellStart"/>
            <w:r>
              <w:rPr>
                <w:rFonts w:ascii="Times New Roman" w:hAnsi="Times New Roman" w:cs="Times New Roman"/>
              </w:rPr>
              <w:t>жүзүндөгү</w:t>
            </w:r>
            <w:proofErr w:type="spellEnd"/>
            <w:r>
              <w:rPr>
                <w:rFonts w:ascii="Times New Roman" w:hAnsi="Times New Roman" w:cs="Times New Roman"/>
              </w:rPr>
              <w:t xml:space="preserve">), телефон </w:t>
            </w:r>
            <w:proofErr w:type="spellStart"/>
            <w:r>
              <w:rPr>
                <w:rFonts w:ascii="Times New Roman" w:hAnsi="Times New Roman" w:cs="Times New Roman"/>
              </w:rPr>
              <w:t>номери</w:t>
            </w:r>
            <w:proofErr w:type="spellEnd"/>
            <w:r>
              <w:rPr>
                <w:rFonts w:ascii="Times New Roman" w:hAnsi="Times New Roman" w:cs="Times New Roman"/>
              </w:rPr>
              <w:t xml:space="preserve"> (2а)</w:t>
            </w:r>
          </w:p>
        </w:tc>
      </w:tr>
      <w:tr w:rsidR="004545E3" w:rsidTr="004545E3">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w:t>
            </w:r>
            <w:r>
              <w:rPr>
                <w:rFonts w:ascii="Times New Roman" w:hAnsi="Times New Roman" w:cs="Times New Roman"/>
              </w:rPr>
              <w:br/>
              <w:t>п/</w:t>
            </w:r>
          </w:p>
        </w:tc>
        <w:tc>
          <w:tcPr>
            <w:tcW w:w="76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lang w:val="ky-KG"/>
              </w:rPr>
            </w:pPr>
            <w:r>
              <w:rPr>
                <w:rFonts w:ascii="Times New Roman" w:hAnsi="Times New Roman" w:cs="Times New Roman"/>
                <w:lang w:val="ky-KG"/>
              </w:rPr>
              <w:t>ЭЭЗдин аймагына ташып киргизилген же ЭЭЗдин аймагында сатылып алынган ЕАЭБ товардын аталышы</w:t>
            </w:r>
          </w:p>
        </w:tc>
        <w:tc>
          <w:tcPr>
            <w:tcW w:w="37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ЕАЭБ  ТЭИ ТН боюнча товардын коду</w:t>
            </w:r>
          </w:p>
        </w:tc>
        <w:tc>
          <w:tcPr>
            <w:tcW w:w="1412"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Отчеттук кварталдын башындагы товардын калдыгы</w:t>
            </w:r>
          </w:p>
        </w:tc>
        <w:tc>
          <w:tcPr>
            <w:tcW w:w="141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Товардын келип түшүшү</w:t>
            </w:r>
          </w:p>
        </w:tc>
        <w:tc>
          <w:tcPr>
            <w:tcW w:w="8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Товарды ЭЭЗдин аймагына ташылып киргизилгенин тактаган документ (товарларга декларациянын № жана эсеп-фактуралар)</w:t>
            </w:r>
          </w:p>
        </w:tc>
      </w:tr>
      <w:tr w:rsidR="004545E3" w:rsidTr="004545E3">
        <w:tc>
          <w:tcPr>
            <w:tcW w:w="0" w:type="auto"/>
            <w:vMerge/>
            <w:tcBorders>
              <w:top w:val="single" w:sz="8" w:space="0" w:color="auto"/>
              <w:left w:val="single" w:sz="8" w:space="0" w:color="auto"/>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val="ky-K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5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5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p>
        </w:tc>
        <w:tc>
          <w:tcPr>
            <w:tcW w:w="5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Саны </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t>(единица измерения)</w:t>
            </w: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r>
      <w:tr w:rsidR="004545E3" w:rsidTr="004545E3">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w:t>
            </w:r>
          </w:p>
        </w:tc>
        <w:tc>
          <w:tcPr>
            <w:tcW w:w="76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w:t>
            </w:r>
          </w:p>
        </w:tc>
        <w:tc>
          <w:tcPr>
            <w:tcW w:w="5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4</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5</w:t>
            </w:r>
          </w:p>
        </w:tc>
        <w:tc>
          <w:tcPr>
            <w:tcW w:w="5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6</w:t>
            </w:r>
          </w:p>
        </w:tc>
        <w:tc>
          <w:tcPr>
            <w:tcW w:w="5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7</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8</w:t>
            </w:r>
          </w:p>
        </w:tc>
        <w:tc>
          <w:tcPr>
            <w:tcW w:w="56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9</w:t>
            </w:r>
          </w:p>
        </w:tc>
        <w:tc>
          <w:tcPr>
            <w:tcW w:w="83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10</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50" w:type="pct"/>
        <w:tblCellMar>
          <w:left w:w="0" w:type="dxa"/>
          <w:right w:w="0" w:type="dxa"/>
        </w:tblCellMar>
        <w:tblLook w:val="04A0" w:firstRow="1" w:lastRow="0" w:firstColumn="1" w:lastColumn="0" w:noHBand="0" w:noVBand="1"/>
      </w:tblPr>
      <w:tblGrid>
        <w:gridCol w:w="990"/>
        <w:gridCol w:w="970"/>
        <w:gridCol w:w="990"/>
        <w:gridCol w:w="990"/>
        <w:gridCol w:w="970"/>
        <w:gridCol w:w="990"/>
        <w:gridCol w:w="990"/>
        <w:gridCol w:w="970"/>
        <w:gridCol w:w="990"/>
        <w:gridCol w:w="1340"/>
      </w:tblGrid>
      <w:tr w:rsidR="004545E3" w:rsidTr="004545E3">
        <w:tc>
          <w:tcPr>
            <w:tcW w:w="1597"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 xml:space="preserve">ЕАЭБ товарларын кайра иштетүүгө колдонуу же жаңы товарды даярдоо </w:t>
            </w:r>
          </w:p>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 xml:space="preserve"> </w:t>
            </w:r>
          </w:p>
        </w:tc>
        <w:tc>
          <w:tcPr>
            <w:tcW w:w="133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Товарды өзүнүн муктаждыгына колдонуу</w:t>
            </w:r>
          </w:p>
        </w:tc>
        <w:tc>
          <w:tcPr>
            <w:tcW w:w="158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 xml:space="preserve">Товарды ЭЭЗдин аймагында ишке ашыруу </w:t>
            </w:r>
            <w:r>
              <w:rPr>
                <w:rFonts w:ascii="Times New Roman" w:hAnsi="Times New Roman" w:cs="Times New Roman"/>
              </w:rPr>
              <w:t>(</w:t>
            </w:r>
            <w:r>
              <w:rPr>
                <w:rFonts w:ascii="Times New Roman" w:hAnsi="Times New Roman" w:cs="Times New Roman"/>
                <w:lang w:val="ky-KG"/>
              </w:rPr>
              <w:t>ички ооштуруу</w:t>
            </w:r>
            <w:r>
              <w:rPr>
                <w:rFonts w:ascii="Times New Roman" w:hAnsi="Times New Roman" w:cs="Times New Roman"/>
              </w:rPr>
              <w:t>)</w:t>
            </w:r>
          </w:p>
        </w:tc>
        <w:tc>
          <w:tcPr>
            <w:tcW w:w="485" w:type="pct"/>
            <w:vMerge w:val="restart"/>
            <w:tcBorders>
              <w:top w:val="single" w:sz="8" w:space="0" w:color="auto"/>
              <w:left w:val="nil"/>
              <w:bottom w:val="single" w:sz="8" w:space="0" w:color="auto"/>
              <w:right w:val="single" w:sz="8" w:space="0" w:color="auto"/>
            </w:tcBorders>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Товарды ЭЭЗдин аймагына ишке ашырылганын тактаган документ</w:t>
            </w:r>
          </w:p>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rPr>
              <w:t>(</w:t>
            </w:r>
            <w:r>
              <w:rPr>
                <w:rFonts w:ascii="Times New Roman" w:hAnsi="Times New Roman" w:cs="Times New Roman"/>
                <w:lang w:val="ky-KG"/>
              </w:rPr>
              <w:t xml:space="preserve">товарларга декларациянын же башка документке </w:t>
            </w:r>
            <w:r>
              <w:rPr>
                <w:rFonts w:ascii="Times New Roman" w:hAnsi="Times New Roman" w:cs="Times New Roman"/>
              </w:rPr>
              <w:t>№)</w:t>
            </w:r>
            <w:r>
              <w:rPr>
                <w:rFonts w:ascii="Times New Roman" w:hAnsi="Times New Roman" w:cs="Times New Roman"/>
                <w:lang w:val="ky-KG"/>
              </w:rPr>
              <w:t xml:space="preserve"> </w:t>
            </w:r>
          </w:p>
          <w:p w:rsidR="004545E3" w:rsidRDefault="004545E3">
            <w:pPr>
              <w:pStyle w:val="tkTablica"/>
              <w:spacing w:after="0" w:line="240" w:lineRule="auto"/>
              <w:contextualSpacing/>
              <w:jc w:val="center"/>
              <w:rPr>
                <w:rFonts w:ascii="Times New Roman" w:hAnsi="Times New Roman" w:cs="Times New Roman"/>
              </w:rPr>
            </w:pPr>
          </w:p>
        </w:tc>
      </w:tr>
      <w:tr w:rsidR="004545E3" w:rsidTr="004545E3">
        <w:tc>
          <w:tcPr>
            <w:tcW w:w="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Наркы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Наркы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lang w:val="ky-KG"/>
              </w:rPr>
              <w:t xml:space="preserve">Саны </w:t>
            </w:r>
            <w:r>
              <w:rPr>
                <w:rFonts w:ascii="Times New Roman" w:hAnsi="Times New Roman" w:cs="Times New Roman"/>
              </w:rPr>
              <w:t>(</w:t>
            </w:r>
            <w:r>
              <w:rPr>
                <w:rFonts w:ascii="Times New Roman" w:hAnsi="Times New Roman" w:cs="Times New Roman"/>
                <w:lang w:val="ky-KG"/>
              </w:rPr>
              <w:t>өлчөө бирдиги</w:t>
            </w:r>
            <w:r>
              <w:rPr>
                <w:rFonts w:ascii="Times New Roman" w:hAnsi="Times New Roman" w:cs="Times New Roman"/>
              </w:rPr>
              <w:t>)</w:t>
            </w:r>
            <w:r>
              <w:rPr>
                <w:rFonts w:ascii="Times New Roman" w:hAnsi="Times New Roman" w:cs="Times New Roman"/>
                <w:lang w:val="ky-KG"/>
              </w:rPr>
              <w:t xml:space="preserve">      </w:t>
            </w:r>
          </w:p>
        </w:tc>
        <w:tc>
          <w:tcPr>
            <w:tcW w:w="50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Наркы </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r>
      <w:tr w:rsidR="004545E3" w:rsidTr="004545E3">
        <w:tc>
          <w:tcPr>
            <w:tcW w:w="6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11</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12</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13</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14</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15</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16</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17</w:t>
            </w:r>
          </w:p>
        </w:tc>
        <w:tc>
          <w:tcPr>
            <w:tcW w:w="50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18</w:t>
            </w:r>
          </w:p>
        </w:tc>
        <w:tc>
          <w:tcPr>
            <w:tcW w:w="50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19</w:t>
            </w:r>
          </w:p>
        </w:tc>
        <w:tc>
          <w:tcPr>
            <w:tcW w:w="485" w:type="pct"/>
            <w:tcBorders>
              <w:top w:val="nil"/>
              <w:left w:val="nil"/>
              <w:bottom w:val="single" w:sz="8" w:space="0" w:color="auto"/>
              <w:right w:val="single" w:sz="8" w:space="0" w:color="auto"/>
            </w:tcBorders>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20</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jc w:val="center"/>
        <w:tblCellMar>
          <w:left w:w="0" w:type="dxa"/>
          <w:right w:w="0" w:type="dxa"/>
        </w:tblCellMar>
        <w:tblLook w:val="04A0" w:firstRow="1" w:lastRow="0" w:firstColumn="1" w:lastColumn="0" w:noHBand="0" w:noVBand="1"/>
      </w:tblPr>
      <w:tblGrid>
        <w:gridCol w:w="809"/>
        <w:gridCol w:w="784"/>
        <w:gridCol w:w="216"/>
        <w:gridCol w:w="216"/>
        <w:gridCol w:w="435"/>
        <w:gridCol w:w="216"/>
        <w:gridCol w:w="961"/>
        <w:gridCol w:w="216"/>
        <w:gridCol w:w="591"/>
        <w:gridCol w:w="216"/>
        <w:gridCol w:w="591"/>
        <w:gridCol w:w="216"/>
        <w:gridCol w:w="591"/>
        <w:gridCol w:w="216"/>
        <w:gridCol w:w="960"/>
        <w:gridCol w:w="216"/>
        <w:gridCol w:w="590"/>
        <w:gridCol w:w="216"/>
        <w:gridCol w:w="575"/>
        <w:gridCol w:w="216"/>
        <w:gridCol w:w="590"/>
      </w:tblGrid>
      <w:tr w:rsidR="004545E3" w:rsidTr="004545E3">
        <w:trPr>
          <w:jc w:val="center"/>
        </w:trPr>
        <w:tc>
          <w:tcPr>
            <w:tcW w:w="1285"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lang w:val="ky-KG"/>
              </w:rPr>
            </w:pPr>
            <w:r>
              <w:rPr>
                <w:rFonts w:ascii="Times New Roman" w:hAnsi="Times New Roman" w:cs="Times New Roman"/>
                <w:lang w:val="ky-KG"/>
              </w:rPr>
              <w:t>Товарды ЭЭЗдин чегинен тышкары Евразия экономикалык бирлигинин бажы аймагынын калган бөлүгүнө ташып чыгуу</w:t>
            </w:r>
          </w:p>
        </w:tc>
        <w:tc>
          <w:tcPr>
            <w:tcW w:w="463"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Товар чыгарылганын тастыктаган</w:t>
            </w:r>
          </w:p>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д</w:t>
            </w:r>
            <w:proofErr w:type="spellStart"/>
            <w:r>
              <w:rPr>
                <w:rFonts w:ascii="Times New Roman" w:hAnsi="Times New Roman" w:cs="Times New Roman"/>
              </w:rPr>
              <w:t>окумент</w:t>
            </w:r>
            <w:proofErr w:type="spellEnd"/>
          </w:p>
        </w:tc>
        <w:tc>
          <w:tcPr>
            <w:tcW w:w="1531"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Товарды ЭЭЗдин аймагынан Евразия экономикалык бирлигинин бажы аймагынын чегинен тышка чыгаруу</w:t>
            </w:r>
          </w:p>
        </w:tc>
        <w:tc>
          <w:tcPr>
            <w:tcW w:w="463"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Товар чыгарылганын тастыктаган</w:t>
            </w:r>
          </w:p>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д</w:t>
            </w:r>
            <w:proofErr w:type="spellStart"/>
            <w:r>
              <w:rPr>
                <w:rFonts w:ascii="Times New Roman" w:hAnsi="Times New Roman" w:cs="Times New Roman"/>
              </w:rPr>
              <w:t>окумент</w:t>
            </w:r>
            <w:proofErr w:type="spellEnd"/>
          </w:p>
        </w:tc>
        <w:tc>
          <w:tcPr>
            <w:tcW w:w="1252"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Отчеттук кварталдын аягындагы товардын калдыгы</w:t>
            </w:r>
          </w:p>
        </w:tc>
      </w:tr>
      <w:tr w:rsidR="004545E3" w:rsidTr="004545E3">
        <w:trPr>
          <w:jc w:val="center"/>
        </w:trPr>
        <w:tc>
          <w:tcPr>
            <w:tcW w:w="4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3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50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Наркы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0" w:type="auto"/>
            <w:gridSpan w:val="2"/>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51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0" w:type="auto"/>
            <w:gridSpan w:val="2"/>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eastAsia="ru-RU"/>
              </w:rPr>
            </w:pP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Саны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c>
          <w:tcPr>
            <w:tcW w:w="2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 xml:space="preserve">Салмагы </w:t>
            </w:r>
            <w:r>
              <w:rPr>
                <w:rFonts w:ascii="Times New Roman" w:hAnsi="Times New Roman" w:cs="Times New Roman"/>
              </w:rPr>
              <w:br/>
              <w:t>(кг)</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lang w:val="ky-KG"/>
              </w:rPr>
              <w:t>Наркы</w:t>
            </w:r>
            <w:r>
              <w:rPr>
                <w:rFonts w:ascii="Times New Roman" w:hAnsi="Times New Roman" w:cs="Times New Roman"/>
              </w:rPr>
              <w:br/>
              <w:t>(</w:t>
            </w:r>
            <w:r>
              <w:rPr>
                <w:rFonts w:ascii="Times New Roman" w:hAnsi="Times New Roman" w:cs="Times New Roman"/>
                <w:lang w:val="ky-KG"/>
              </w:rPr>
              <w:t>өлчөө бирдиги</w:t>
            </w:r>
            <w:r>
              <w:rPr>
                <w:rFonts w:ascii="Times New Roman" w:hAnsi="Times New Roman" w:cs="Times New Roman"/>
              </w:rPr>
              <w:t>)</w:t>
            </w:r>
          </w:p>
        </w:tc>
      </w:tr>
      <w:tr w:rsidR="004545E3" w:rsidTr="004545E3">
        <w:trPr>
          <w:jc w:val="center"/>
        </w:trPr>
        <w:tc>
          <w:tcPr>
            <w:tcW w:w="4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21</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22</w:t>
            </w:r>
          </w:p>
        </w:tc>
        <w:tc>
          <w:tcPr>
            <w:tcW w:w="51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23</w:t>
            </w:r>
          </w:p>
        </w:tc>
        <w:tc>
          <w:tcPr>
            <w:tcW w:w="46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24</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25</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26</w:t>
            </w:r>
          </w:p>
        </w:tc>
        <w:tc>
          <w:tcPr>
            <w:tcW w:w="51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27</w:t>
            </w:r>
          </w:p>
        </w:tc>
        <w:tc>
          <w:tcPr>
            <w:tcW w:w="46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28</w:t>
            </w:r>
          </w:p>
        </w:tc>
        <w:tc>
          <w:tcPr>
            <w:tcW w:w="51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29</w:t>
            </w:r>
          </w:p>
        </w:tc>
        <w:tc>
          <w:tcPr>
            <w:tcW w:w="2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30</w:t>
            </w:r>
          </w:p>
        </w:tc>
        <w:tc>
          <w:tcPr>
            <w:tcW w:w="5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31</w:t>
            </w:r>
          </w:p>
        </w:tc>
      </w:tr>
      <w:tr w:rsidR="004545E3" w:rsidTr="004545E3">
        <w:trPr>
          <w:jc w:val="center"/>
        </w:trPr>
        <w:tc>
          <w:tcPr>
            <w:tcW w:w="416" w:type="pct"/>
            <w:vAlign w:val="center"/>
            <w:hideMark/>
          </w:tcPr>
          <w:p w:rsidR="004545E3" w:rsidRDefault="004545E3">
            <w:pPr>
              <w:spacing w:after="0" w:line="240" w:lineRule="auto"/>
              <w:rPr>
                <w:sz w:val="20"/>
                <w:szCs w:val="20"/>
                <w:lang w:eastAsia="ru-RU"/>
              </w:rPr>
            </w:pPr>
          </w:p>
        </w:tc>
        <w:tc>
          <w:tcPr>
            <w:tcW w:w="358" w:type="pct"/>
            <w:vAlign w:val="center"/>
            <w:hideMark/>
          </w:tcPr>
          <w:p w:rsidR="004545E3" w:rsidRDefault="004545E3">
            <w:pPr>
              <w:spacing w:after="0" w:line="240" w:lineRule="auto"/>
              <w:rPr>
                <w:sz w:val="20"/>
                <w:szCs w:val="20"/>
                <w:lang w:eastAsia="ru-RU"/>
              </w:rPr>
            </w:pPr>
          </w:p>
        </w:tc>
        <w:tc>
          <w:tcPr>
            <w:tcW w:w="10" w:type="pct"/>
            <w:gridSpan w:val="2"/>
            <w:vAlign w:val="center"/>
            <w:hideMark/>
          </w:tcPr>
          <w:p w:rsidR="004545E3" w:rsidRDefault="004545E3">
            <w:pPr>
              <w:spacing w:after="0" w:line="240" w:lineRule="auto"/>
              <w:rPr>
                <w:sz w:val="20"/>
                <w:szCs w:val="20"/>
                <w:lang w:eastAsia="ru-RU"/>
              </w:rPr>
            </w:pPr>
          </w:p>
        </w:tc>
        <w:tc>
          <w:tcPr>
            <w:tcW w:w="506" w:type="pct"/>
            <w:gridSpan w:val="2"/>
            <w:vAlign w:val="center"/>
            <w:hideMark/>
          </w:tcPr>
          <w:p w:rsidR="004545E3" w:rsidRDefault="004545E3">
            <w:pPr>
              <w:spacing w:after="0" w:line="240" w:lineRule="auto"/>
              <w:rPr>
                <w:sz w:val="20"/>
                <w:szCs w:val="20"/>
                <w:lang w:eastAsia="ru-RU"/>
              </w:rPr>
            </w:pPr>
          </w:p>
        </w:tc>
        <w:tc>
          <w:tcPr>
            <w:tcW w:w="463" w:type="pct"/>
            <w:gridSpan w:val="2"/>
            <w:vAlign w:val="center"/>
            <w:hideMark/>
          </w:tcPr>
          <w:p w:rsidR="004545E3" w:rsidRDefault="004545E3">
            <w:pPr>
              <w:spacing w:after="0" w:line="240" w:lineRule="auto"/>
              <w:rPr>
                <w:sz w:val="20"/>
                <w:szCs w:val="20"/>
                <w:lang w:eastAsia="ru-RU"/>
              </w:rPr>
            </w:pPr>
          </w:p>
        </w:tc>
        <w:tc>
          <w:tcPr>
            <w:tcW w:w="510" w:type="pct"/>
            <w:gridSpan w:val="2"/>
            <w:vAlign w:val="center"/>
            <w:hideMark/>
          </w:tcPr>
          <w:p w:rsidR="004545E3" w:rsidRDefault="004545E3">
            <w:pPr>
              <w:spacing w:after="0" w:line="240" w:lineRule="auto"/>
              <w:rPr>
                <w:sz w:val="20"/>
                <w:szCs w:val="20"/>
                <w:lang w:eastAsia="ru-RU"/>
              </w:rPr>
            </w:pPr>
          </w:p>
        </w:tc>
        <w:tc>
          <w:tcPr>
            <w:tcW w:w="510" w:type="pct"/>
            <w:gridSpan w:val="2"/>
            <w:vAlign w:val="center"/>
            <w:hideMark/>
          </w:tcPr>
          <w:p w:rsidR="004545E3" w:rsidRDefault="004545E3">
            <w:pPr>
              <w:spacing w:after="0" w:line="240" w:lineRule="auto"/>
              <w:rPr>
                <w:sz w:val="20"/>
                <w:szCs w:val="20"/>
                <w:lang w:eastAsia="ru-RU"/>
              </w:rPr>
            </w:pPr>
          </w:p>
        </w:tc>
        <w:tc>
          <w:tcPr>
            <w:tcW w:w="510" w:type="pct"/>
            <w:gridSpan w:val="2"/>
            <w:vAlign w:val="center"/>
            <w:hideMark/>
          </w:tcPr>
          <w:p w:rsidR="004545E3" w:rsidRDefault="004545E3">
            <w:pPr>
              <w:spacing w:after="0" w:line="240" w:lineRule="auto"/>
              <w:rPr>
                <w:sz w:val="20"/>
                <w:szCs w:val="20"/>
                <w:lang w:eastAsia="ru-RU"/>
              </w:rPr>
            </w:pPr>
          </w:p>
        </w:tc>
        <w:tc>
          <w:tcPr>
            <w:tcW w:w="463" w:type="pct"/>
            <w:gridSpan w:val="2"/>
            <w:vAlign w:val="center"/>
            <w:hideMark/>
          </w:tcPr>
          <w:p w:rsidR="004545E3" w:rsidRDefault="004545E3">
            <w:pPr>
              <w:spacing w:after="0" w:line="240" w:lineRule="auto"/>
              <w:rPr>
                <w:sz w:val="20"/>
                <w:szCs w:val="20"/>
                <w:lang w:eastAsia="ru-RU"/>
              </w:rPr>
            </w:pPr>
          </w:p>
        </w:tc>
        <w:tc>
          <w:tcPr>
            <w:tcW w:w="510" w:type="pct"/>
            <w:gridSpan w:val="2"/>
            <w:vAlign w:val="center"/>
            <w:hideMark/>
          </w:tcPr>
          <w:p w:rsidR="004545E3" w:rsidRDefault="004545E3">
            <w:pPr>
              <w:spacing w:after="0" w:line="240" w:lineRule="auto"/>
              <w:rPr>
                <w:sz w:val="20"/>
                <w:szCs w:val="20"/>
                <w:lang w:eastAsia="ru-RU"/>
              </w:rPr>
            </w:pPr>
          </w:p>
        </w:tc>
        <w:tc>
          <w:tcPr>
            <w:tcW w:w="237" w:type="pct"/>
            <w:gridSpan w:val="2"/>
            <w:vAlign w:val="center"/>
            <w:hideMark/>
          </w:tcPr>
          <w:p w:rsidR="004545E3" w:rsidRDefault="004545E3">
            <w:pPr>
              <w:spacing w:after="0" w:line="240" w:lineRule="auto"/>
              <w:rPr>
                <w:sz w:val="20"/>
                <w:szCs w:val="20"/>
                <w:lang w:eastAsia="ru-RU"/>
              </w:rPr>
            </w:pPr>
          </w:p>
        </w:tc>
        <w:tc>
          <w:tcPr>
            <w:tcW w:w="507" w:type="pct"/>
            <w:vAlign w:val="center"/>
            <w:hideMark/>
          </w:tcPr>
          <w:p w:rsidR="004545E3" w:rsidRDefault="004545E3">
            <w:pPr>
              <w:spacing w:after="0" w:line="240" w:lineRule="auto"/>
              <w:rPr>
                <w:sz w:val="20"/>
                <w:szCs w:val="20"/>
                <w:lang w:eastAsia="ru-RU"/>
              </w:rPr>
            </w:pP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25" w:type="pct"/>
        <w:tblCellMar>
          <w:left w:w="0" w:type="dxa"/>
          <w:right w:w="0" w:type="dxa"/>
        </w:tblCellMar>
        <w:tblLook w:val="04A0" w:firstRow="1" w:lastRow="0" w:firstColumn="1" w:lastColumn="0" w:noHBand="0" w:noVBand="1"/>
      </w:tblPr>
      <w:tblGrid>
        <w:gridCol w:w="2568"/>
        <w:gridCol w:w="1380"/>
        <w:gridCol w:w="868"/>
        <w:gridCol w:w="2346"/>
        <w:gridCol w:w="1569"/>
        <w:gridCol w:w="1524"/>
      </w:tblGrid>
      <w:tr w:rsidR="004545E3" w:rsidTr="004545E3">
        <w:tc>
          <w:tcPr>
            <w:tcW w:w="1925" w:type="pct"/>
            <w:gridSpan w:val="2"/>
            <w:tcMar>
              <w:top w:w="0" w:type="dxa"/>
              <w:left w:w="567" w:type="dxa"/>
              <w:bottom w:w="0" w:type="dxa"/>
              <w:right w:w="108" w:type="dxa"/>
            </w:tcMar>
            <w:hideMark/>
          </w:tcPr>
          <w:p w:rsidR="004545E3" w:rsidRDefault="004545E3">
            <w:pPr>
              <w:pStyle w:val="tkPodpis"/>
              <w:rPr>
                <w:rFonts w:ascii="Times New Roman" w:hAnsi="Times New Roman" w:cs="Times New Roman"/>
                <w:b w:val="0"/>
                <w:bCs w:val="0"/>
                <w:lang w:val="ky-KG"/>
              </w:rPr>
            </w:pPr>
            <w:r>
              <w:rPr>
                <w:rFonts w:ascii="Times New Roman" w:hAnsi="Times New Roman" w:cs="Times New Roman"/>
                <w:b w:val="0"/>
                <w:bCs w:val="0"/>
                <w:lang w:val="ky-KG"/>
              </w:rPr>
              <w:t xml:space="preserve">Коммерциялык уюмдун </w:t>
            </w:r>
          </w:p>
          <w:p w:rsidR="004545E3" w:rsidRDefault="004545E3">
            <w:pPr>
              <w:pStyle w:val="tkPodpis"/>
              <w:rPr>
                <w:rFonts w:ascii="Times New Roman" w:hAnsi="Times New Roman" w:cs="Times New Roman"/>
                <w:b w:val="0"/>
                <w:bCs w:val="0"/>
                <w:lang w:val="ky-KG"/>
              </w:rPr>
            </w:pPr>
            <w:r>
              <w:rPr>
                <w:rFonts w:ascii="Times New Roman" w:hAnsi="Times New Roman" w:cs="Times New Roman"/>
                <w:b w:val="0"/>
                <w:bCs w:val="0"/>
                <w:lang w:val="ky-KG"/>
              </w:rPr>
              <w:t>ишкананын)</w:t>
            </w:r>
          </w:p>
          <w:p w:rsidR="004545E3" w:rsidRDefault="004545E3">
            <w:pPr>
              <w:pStyle w:val="tkPodpis"/>
              <w:rPr>
                <w:rFonts w:ascii="Times New Roman" w:hAnsi="Times New Roman" w:cs="Times New Roman"/>
              </w:rPr>
            </w:pPr>
            <w:r>
              <w:rPr>
                <w:rFonts w:ascii="Times New Roman" w:hAnsi="Times New Roman" w:cs="Times New Roman"/>
                <w:b w:val="0"/>
                <w:bCs w:val="0"/>
                <w:lang w:val="ky-KG"/>
              </w:rPr>
              <w:t xml:space="preserve"> жетекчиси</w:t>
            </w:r>
          </w:p>
        </w:tc>
        <w:tc>
          <w:tcPr>
            <w:tcW w:w="423" w:type="pct"/>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652" w:type="pct"/>
            <w:gridSpan w:val="3"/>
            <w:tcMar>
              <w:top w:w="0" w:type="dxa"/>
              <w:left w:w="567" w:type="dxa"/>
              <w:bottom w:w="0" w:type="dxa"/>
              <w:right w:w="0" w:type="dxa"/>
            </w:tcMar>
            <w:hideMark/>
          </w:tcPr>
          <w:p w:rsidR="004545E3" w:rsidRDefault="004545E3">
            <w:pPr>
              <w:pStyle w:val="tkPodpis"/>
              <w:rPr>
                <w:rFonts w:ascii="Times New Roman" w:hAnsi="Times New Roman" w:cs="Times New Roman"/>
                <w:b w:val="0"/>
                <w:bCs w:val="0"/>
                <w:lang w:val="ky-KG"/>
              </w:rPr>
            </w:pPr>
            <w:r>
              <w:rPr>
                <w:rFonts w:ascii="Times New Roman" w:hAnsi="Times New Roman" w:cs="Times New Roman"/>
                <w:b w:val="0"/>
                <w:bCs w:val="0"/>
                <w:lang w:val="ky-KG"/>
              </w:rPr>
              <w:t xml:space="preserve">Башкы бухгалтер </w:t>
            </w:r>
          </w:p>
          <w:p w:rsidR="004545E3" w:rsidRDefault="004545E3">
            <w:pPr>
              <w:pStyle w:val="tkPodpis"/>
              <w:tabs>
                <w:tab w:val="left" w:pos="4254"/>
              </w:tabs>
              <w:rPr>
                <w:rFonts w:ascii="Times New Roman" w:hAnsi="Times New Roman" w:cs="Times New Roman"/>
              </w:rPr>
            </w:pPr>
            <w:r>
              <w:rPr>
                <w:rFonts w:ascii="Times New Roman" w:hAnsi="Times New Roman" w:cs="Times New Roman"/>
                <w:b w:val="0"/>
                <w:bCs w:val="0"/>
                <w:lang w:val="ky-KG"/>
              </w:rPr>
              <w:t>(бухгалтер)</w:t>
            </w:r>
          </w:p>
        </w:tc>
      </w:tr>
      <w:tr w:rsidR="004545E3" w:rsidTr="004545E3">
        <w:tc>
          <w:tcPr>
            <w:tcW w:w="1252" w:type="pct"/>
            <w:tcMar>
              <w:top w:w="0" w:type="dxa"/>
              <w:left w:w="567" w:type="dxa"/>
              <w:bottom w:w="0" w:type="dxa"/>
              <w:right w:w="108"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_________________</w:t>
            </w:r>
          </w:p>
        </w:tc>
        <w:tc>
          <w:tcPr>
            <w:tcW w:w="673" w:type="pct"/>
            <w:tcMar>
              <w:top w:w="0" w:type="dxa"/>
              <w:left w:w="108" w:type="dxa"/>
              <w:bottom w:w="0" w:type="dxa"/>
              <w:right w:w="108"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__________</w:t>
            </w:r>
          </w:p>
        </w:tc>
        <w:tc>
          <w:tcPr>
            <w:tcW w:w="423"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144" w:type="pct"/>
            <w:tcMar>
              <w:top w:w="0" w:type="dxa"/>
              <w:left w:w="567" w:type="dxa"/>
              <w:bottom w:w="0" w:type="dxa"/>
              <w:right w:w="0"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________________</w:t>
            </w:r>
          </w:p>
        </w:tc>
        <w:tc>
          <w:tcPr>
            <w:tcW w:w="765" w:type="pct"/>
            <w:tcMar>
              <w:top w:w="0" w:type="dxa"/>
              <w:left w:w="567" w:type="dxa"/>
              <w:bottom w:w="0" w:type="dxa"/>
              <w:right w:w="0"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_________</w:t>
            </w:r>
          </w:p>
        </w:tc>
        <w:tc>
          <w:tcPr>
            <w:tcW w:w="743" w:type="pct"/>
            <w:tcMar>
              <w:top w:w="0" w:type="dxa"/>
              <w:left w:w="567" w:type="dxa"/>
              <w:bottom w:w="0" w:type="dxa"/>
              <w:right w:w="0" w:type="dxa"/>
            </w:tcMar>
            <w:hideMark/>
          </w:tcPr>
          <w:p w:rsidR="004545E3" w:rsidRDefault="004545E3">
            <w:pPr>
              <w:pStyle w:val="tkPodpis"/>
              <w:ind w:left="-226"/>
              <w:rPr>
                <w:rFonts w:ascii="Times New Roman" w:hAnsi="Times New Roman" w:cs="Times New Roman"/>
              </w:rPr>
            </w:pPr>
            <w:r>
              <w:rPr>
                <w:rFonts w:ascii="Times New Roman" w:hAnsi="Times New Roman" w:cs="Times New Roman"/>
                <w:b w:val="0"/>
                <w:bCs w:val="0"/>
                <w:lang w:val="ky-KG"/>
              </w:rPr>
              <w:t>"__" _____-ж.</w:t>
            </w:r>
          </w:p>
        </w:tc>
      </w:tr>
      <w:tr w:rsidR="004545E3" w:rsidTr="004545E3">
        <w:tc>
          <w:tcPr>
            <w:tcW w:w="1252" w:type="pct"/>
            <w:tcMar>
              <w:top w:w="0" w:type="dxa"/>
              <w:left w:w="567" w:type="dxa"/>
              <w:bottom w:w="0" w:type="dxa"/>
              <w:right w:w="108"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(аты-жөнү)</w:t>
            </w:r>
          </w:p>
        </w:tc>
        <w:tc>
          <w:tcPr>
            <w:tcW w:w="673" w:type="pct"/>
            <w:tcMar>
              <w:top w:w="0" w:type="dxa"/>
              <w:left w:w="108" w:type="dxa"/>
              <w:bottom w:w="0" w:type="dxa"/>
              <w:right w:w="108"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(колу)</w:t>
            </w:r>
          </w:p>
        </w:tc>
        <w:tc>
          <w:tcPr>
            <w:tcW w:w="423"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144" w:type="pct"/>
            <w:tcMar>
              <w:top w:w="0" w:type="dxa"/>
              <w:left w:w="567" w:type="dxa"/>
              <w:bottom w:w="0" w:type="dxa"/>
              <w:right w:w="0"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(аты-жөнү)</w:t>
            </w:r>
          </w:p>
        </w:tc>
        <w:tc>
          <w:tcPr>
            <w:tcW w:w="765" w:type="pct"/>
            <w:tcMar>
              <w:top w:w="0" w:type="dxa"/>
              <w:left w:w="567" w:type="dxa"/>
              <w:bottom w:w="0" w:type="dxa"/>
              <w:right w:w="0"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(колу)</w:t>
            </w:r>
          </w:p>
        </w:tc>
        <w:tc>
          <w:tcPr>
            <w:tcW w:w="743" w:type="pct"/>
            <w:tcMar>
              <w:top w:w="0" w:type="dxa"/>
              <w:left w:w="567" w:type="dxa"/>
              <w:bottom w:w="0" w:type="dxa"/>
              <w:right w:w="0"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(датасы)</w:t>
            </w:r>
          </w:p>
        </w:tc>
      </w:tr>
      <w:tr w:rsidR="004545E3" w:rsidTr="004545E3">
        <w:tc>
          <w:tcPr>
            <w:tcW w:w="1925" w:type="pct"/>
            <w:gridSpan w:val="2"/>
            <w:tcMar>
              <w:top w:w="0" w:type="dxa"/>
              <w:left w:w="567" w:type="dxa"/>
              <w:bottom w:w="0" w:type="dxa"/>
              <w:right w:w="108" w:type="dxa"/>
            </w:tcMar>
            <w:hideMark/>
          </w:tcPr>
          <w:p w:rsidR="004545E3" w:rsidRDefault="004545E3">
            <w:pPr>
              <w:pStyle w:val="tkPodpis"/>
              <w:rPr>
                <w:rFonts w:ascii="Times New Roman" w:hAnsi="Times New Roman" w:cs="Times New Roman"/>
              </w:rPr>
            </w:pPr>
            <w:r>
              <w:rPr>
                <w:rFonts w:ascii="Times New Roman" w:hAnsi="Times New Roman" w:cs="Times New Roman"/>
                <w:b w:val="0"/>
                <w:bCs w:val="0"/>
                <w:lang w:val="ky-KG"/>
              </w:rPr>
              <w:t>М.О.</w:t>
            </w:r>
          </w:p>
        </w:tc>
        <w:tc>
          <w:tcPr>
            <w:tcW w:w="423" w:type="pct"/>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652" w:type="pct"/>
            <w:gridSpan w:val="3"/>
            <w:tcMar>
              <w:top w:w="0" w:type="dxa"/>
              <w:left w:w="567" w:type="dxa"/>
              <w:bottom w:w="0" w:type="dxa"/>
              <w:right w:w="0" w:type="dxa"/>
            </w:tcMar>
            <w:hideMark/>
          </w:tcPr>
          <w:p w:rsidR="004545E3" w:rsidRDefault="004545E3">
            <w:pPr>
              <w:spacing w:after="0" w:line="240" w:lineRule="auto"/>
              <w:rPr>
                <w:sz w:val="20"/>
                <w:szCs w:val="20"/>
                <w:lang w:eastAsia="ru-RU"/>
              </w:rPr>
            </w:pPr>
          </w:p>
        </w:tc>
      </w:tr>
    </w:tbl>
    <w:p w:rsidR="004545E3" w:rsidRDefault="004545E3" w:rsidP="004545E3">
      <w:pPr>
        <w:pStyle w:val="tkNazvanie"/>
        <w:spacing w:before="0" w:after="0" w:line="240" w:lineRule="auto"/>
        <w:contextualSpacing/>
        <w:rPr>
          <w:rFonts w:ascii="Times New Roman" w:hAnsi="Times New Roman" w:cs="Times New Roman"/>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382C13" w:rsidRDefault="00382C13" w:rsidP="004545E3">
      <w:pPr>
        <w:pStyle w:val="tkNazvanie"/>
        <w:rPr>
          <w:rFonts w:ascii="Times New Roman" w:hAnsi="Times New Roman" w:cs="Times New Roman"/>
          <w:lang w:val="ky-KG"/>
        </w:rPr>
      </w:pPr>
    </w:p>
    <w:p w:rsidR="004545E3" w:rsidRPr="00382C13" w:rsidRDefault="004545E3" w:rsidP="004545E3">
      <w:pPr>
        <w:pStyle w:val="tkNazvanie"/>
        <w:rPr>
          <w:rFonts w:ascii="Times New Roman" w:hAnsi="Times New Roman" w:cs="Times New Roman"/>
          <w:lang w:val="ky-KG"/>
        </w:rPr>
      </w:pPr>
      <w:r>
        <w:rPr>
          <w:rFonts w:ascii="Times New Roman" w:hAnsi="Times New Roman" w:cs="Times New Roman"/>
          <w:lang w:val="ky-KG"/>
        </w:rPr>
        <w:t>Эркин бажы зонасы бажы жол-жобосуна коюлган, чет өлкөлүк жана Евразия экономикалык бирлигинин товарларынын эркин экономикалык зонасынын аймагындагы кыймылы боюнча отчеттун формасын</w:t>
      </w:r>
      <w:r>
        <w:rPr>
          <w:rFonts w:ascii="Times New Roman" w:hAnsi="Times New Roman" w:cs="Times New Roman"/>
          <w:lang w:val="ky-KG"/>
        </w:rPr>
        <w:br/>
        <w:t>ТОЛТУРУУ ЭРЕЖЕСИ</w:t>
      </w:r>
    </w:p>
    <w:p w:rsidR="004545E3" w:rsidRPr="00382C13" w:rsidRDefault="004545E3" w:rsidP="004545E3">
      <w:pPr>
        <w:pStyle w:val="tkNazvanie"/>
        <w:spacing w:before="0" w:after="0" w:line="240" w:lineRule="auto"/>
        <w:contextualSpacing/>
        <w:rPr>
          <w:rFonts w:ascii="Times New Roman" w:hAnsi="Times New Roman" w:cs="Times New Roman"/>
          <w:lang w:val="ky-KG"/>
        </w:rPr>
      </w:pPr>
    </w:p>
    <w:p w:rsidR="004545E3" w:rsidRDefault="004545E3" w:rsidP="004545E3">
      <w:pPr>
        <w:pStyle w:val="tkTekst"/>
        <w:rPr>
          <w:rFonts w:ascii="Times New Roman" w:hAnsi="Times New Roman" w:cs="Times New Roman"/>
          <w:sz w:val="24"/>
          <w:szCs w:val="24"/>
          <w:lang w:val="ky-KG"/>
        </w:rPr>
      </w:pPr>
      <w:r>
        <w:rPr>
          <w:rFonts w:ascii="Times New Roman" w:hAnsi="Times New Roman" w:cs="Times New Roman"/>
          <w:sz w:val="24"/>
          <w:szCs w:val="24"/>
          <w:lang w:val="ky-KG"/>
        </w:rPr>
        <w:t>Отчетто эркин экономикалык зонанын (мындан ары - ЭЭЗ) катышуучусунда (субъектинде) отчеттук кварталдын башталышында жана аякташында ЭЭЗдин аймагына мурда же отчеттук квартал ичинде алар тарабынан киргизилген жана “эркин бажы зонасы” бажы жол-жоболоруна жайгаштырылган ЕАЭБдин жана чет өлкөлүк товарлардын бар экендиги тууралуу маалымат, аларды ЭЭЗдин катышуучулары финансылык-чарбалык иштин ар кандай операцияларында, алардын ичинде экспорт (реэкспорт) бажы жол-жоболорунан ташып чыгууну кошуу менен кайра иштетүү, өз муктаждыгы үчүн пайдалануу, ЭЭЗдин аймагында сатуу, анын чегинен тышкары ташып чыгуу боюнча операцияларда пайдалануу чагылдырылат. Отчет ЭЭЗдин катышуучусу жүргүзгөн алгачкы бухгалтердик эсеп документтеринин негизинде түзүлөт.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Отчеттун саптарында жана графаларында төмөнкү маалыматтар көрсөтүлөт: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1-сапта - уюштуруу документтерине ылайык коммерциялык уюмдун толук же кыскартылган аталышы - ЭЭЗдин катышуучусу (субъекти);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1а-сапта - салык төлөөчүнүн далдаштыруу номери (СДН) жана ЭЭЗдин субъектисинин ОКПО боюнча коммерциялык уюмдун коду;</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2-сапта - ЭЭЗдин субъектисинин күбөлүгүнүн каттоо номери;</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2а-сапта - ЭЭЗдин субъектисинин юридикалык дареги уюштуруу документтерине ылайык жана анын учурдагы жайгашкан жери (дирекциянын жайгашкан жери же ушул сыяктуу жогорку башкаруучу орган). Даректери дал келген учурда бир гана дарек көрсөтүлөт. Ошондой эле юридикалык дареги боюнча телефон номери же учурдагы жайгашкан дареги боюнча телефон номери көрсөтүлөт. Телефон номерлери дал келген учурда бир гана телефон номери көрсөтүлөт;</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1-графада отчет боюнча чет өлкөлүк же Еварзия экономикалык бирлигинин товары тууралуу катар номери жазылат, ал номер эркин бажы зонасы бажы жол-жоболоруна киргизилген товардын датасы менен аныкталат;</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2-графада товардын аталышы, ал эми 3-графада анын ЕАЭБ ТЭИ ТН боюнча коду;</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10-графада - ЭЭЗдин аймагына товарды ташып келүүнү тактаган документ (товарларга декларация коштомо кагаз ж.б.);</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4, 7, 11, 14, 17, 21, 25 жана 29-графаларга - товардын саны жана бул товар үчүн кабыл алынган өлчөө бирдиги (даана, кап, комплект ж.б.);</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5, 8, 12, 15, 18, 22, 26, 30-графаларга - товардын таза салмагы, товардын салмагын өлчөө бирдиги (килограмм);</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6, 9, 13, 16, 19, 23, 26 жана 31-графаларга - товардын бажы наркы, бул боюнча товарды бухгалтердик баланска эсепке алуу, товардын наркын өлчөө бирдиги (валюта);</w:t>
      </w:r>
    </w:p>
    <w:p w:rsidR="004545E3" w:rsidRDefault="004545E3" w:rsidP="004545E3">
      <w:pPr>
        <w:pStyle w:val="tkTekst"/>
        <w:rPr>
          <w:rFonts w:ascii="Times New Roman" w:hAnsi="Times New Roman" w:cs="Times New Roman"/>
          <w:sz w:val="24"/>
          <w:szCs w:val="24"/>
        </w:rPr>
      </w:pPr>
      <w:r>
        <w:rPr>
          <w:rFonts w:ascii="Times New Roman" w:hAnsi="Times New Roman" w:cs="Times New Roman"/>
          <w:sz w:val="24"/>
          <w:szCs w:val="24"/>
          <w:lang w:val="ky-KG"/>
        </w:rPr>
        <w:t>20-графада - эркин бажы зонасы бажы жол-жобосуна коюлган товарларды ЭЭЗдин аймагында менчик укугун берүү операциясы боюнча ЭЭЗдин катышуучулары тарабынан жүзөгө ашырылгандыгы тууралуу товарларга декларациясы жана башка коштоп жүрүүчү документ (эсеп фактура, коштомо кагаз ж.б.);</w:t>
      </w:r>
    </w:p>
    <w:p w:rsidR="004545E3" w:rsidRDefault="004545E3" w:rsidP="004545E3">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24-графада - эркин бажы зонасы бажы жол-жоболоруна коюлган товарларды ЭЭЗдин аймагынан Евразия экономикалык бирлигинин бажы аймагына ташып чыгуу операциясы боюнча ЭЭЗдин катышуучулары тарабынан жүзөгө ашырылгандыгы тууралуу товарларга декларациясы (түзгөн датасы жана номери) жана башка коштоп жүрүүчү документ (эсеп фактура, коштомо кагаз ж.б.); </w:t>
      </w:r>
    </w:p>
    <w:p w:rsidR="004545E3" w:rsidRDefault="004545E3" w:rsidP="004545E3">
      <w:pPr>
        <w:pStyle w:val="tkTekst"/>
        <w:rPr>
          <w:rFonts w:ascii="Times New Roman" w:hAnsi="Times New Roman" w:cs="Times New Roman"/>
          <w:sz w:val="24"/>
          <w:szCs w:val="24"/>
          <w:lang w:val="ky-KG"/>
        </w:rPr>
      </w:pPr>
      <w:r>
        <w:rPr>
          <w:rFonts w:ascii="Times New Roman" w:hAnsi="Times New Roman" w:cs="Times New Roman"/>
          <w:sz w:val="24"/>
          <w:szCs w:val="24"/>
          <w:lang w:val="ky-KG"/>
        </w:rPr>
        <w:t>28-графада - эркин бажы зонасы бажы жол-жоболоруна коюлган товарларды ЭЭЗдин аймагынан Евразия экономикалык бирлигинин бажы аймагынан тышкары ташып чыгуу  операциясы боюнча ЭЭЗдин катышуучулары тарабынан жүзөгө ашырылгандыгы тууралуу товарларга декларациясы (түзгөн датасы жана номери) жана башка коштомо документ (эсеп фактура, коштомо кагаз ж.б.) буга ылайык аларга бажы тариздөө жүргүзүлгөн;</w:t>
      </w:r>
    </w:p>
    <w:p w:rsidR="004545E3" w:rsidRDefault="004545E3" w:rsidP="004545E3">
      <w:pPr>
        <w:pStyle w:val="tkTekst"/>
        <w:rPr>
          <w:rFonts w:ascii="Times New Roman" w:hAnsi="Times New Roman" w:cs="Times New Roman"/>
          <w:sz w:val="24"/>
          <w:szCs w:val="24"/>
          <w:lang w:val="ky-KG"/>
        </w:rPr>
      </w:pPr>
      <w:r>
        <w:rPr>
          <w:rFonts w:ascii="Times New Roman" w:hAnsi="Times New Roman" w:cs="Times New Roman"/>
          <w:sz w:val="24"/>
          <w:szCs w:val="24"/>
          <w:lang w:val="ky-KG"/>
        </w:rPr>
        <w:t>29, 30, 31-графанын көрсөткүчтөрү төмөнкү графалардын көрсөткүчтөрү менен иштерди аткаргандан кийинки алынган жыйынтыгы менен дал келиши керек:</w:t>
      </w:r>
    </w:p>
    <w:p w:rsidR="004545E3" w:rsidRDefault="004545E3" w:rsidP="004545E3">
      <w:pPr>
        <w:pStyle w:val="tkTekst"/>
        <w:rPr>
          <w:rFonts w:ascii="Times New Roman" w:hAnsi="Times New Roman" w:cs="Times New Roman"/>
          <w:sz w:val="24"/>
          <w:szCs w:val="24"/>
        </w:rPr>
      </w:pPr>
      <w:r>
        <w:rPr>
          <w:rFonts w:ascii="Times New Roman" w:hAnsi="Times New Roman" w:cs="Times New Roman"/>
          <w:sz w:val="24"/>
          <w:szCs w:val="24"/>
          <w:lang w:val="ky-KG"/>
        </w:rPr>
        <w:t>29-графа = 4-графа + 7-графа - 11-графа - 14-графа - 17-графа - 21-графа - 25-графа</w:t>
      </w:r>
    </w:p>
    <w:p w:rsidR="004545E3" w:rsidRDefault="004545E3" w:rsidP="004545E3">
      <w:pPr>
        <w:pStyle w:val="tkTekst"/>
        <w:rPr>
          <w:rFonts w:ascii="Times New Roman" w:hAnsi="Times New Roman" w:cs="Times New Roman"/>
          <w:sz w:val="24"/>
          <w:szCs w:val="24"/>
        </w:rPr>
      </w:pPr>
      <w:r>
        <w:rPr>
          <w:rFonts w:ascii="Times New Roman" w:hAnsi="Times New Roman" w:cs="Times New Roman"/>
          <w:sz w:val="24"/>
          <w:szCs w:val="24"/>
          <w:lang w:val="ky-KG"/>
        </w:rPr>
        <w:t>30-графа = 5-графа + 8-графа - 12-графа - 15-графа - 18-графа - 22-графа - 26-графа</w:t>
      </w:r>
    </w:p>
    <w:p w:rsidR="004545E3" w:rsidRDefault="004545E3" w:rsidP="004545E3">
      <w:pPr>
        <w:pStyle w:val="tkTekst"/>
        <w:rPr>
          <w:rFonts w:ascii="Times New Roman" w:hAnsi="Times New Roman" w:cs="Times New Roman"/>
          <w:sz w:val="24"/>
          <w:szCs w:val="24"/>
        </w:rPr>
      </w:pPr>
      <w:r>
        <w:rPr>
          <w:rFonts w:ascii="Times New Roman" w:hAnsi="Times New Roman" w:cs="Times New Roman"/>
          <w:sz w:val="24"/>
          <w:szCs w:val="24"/>
          <w:lang w:val="ky-KG"/>
        </w:rPr>
        <w:t>31-графа = 6-графа + 9-графа - 13-графа - 16-графа - 19-графа - 23-графа - 27-графа.</w:t>
      </w: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p w:rsidR="004545E3" w:rsidRPr="00A746B8" w:rsidRDefault="004545E3" w:rsidP="004545E3">
      <w:pPr>
        <w:pStyle w:val="tkTekst"/>
        <w:spacing w:after="0" w:line="240" w:lineRule="auto"/>
        <w:ind w:firstLine="0"/>
        <w:contextualSpacing/>
      </w:pPr>
    </w:p>
    <w:tbl>
      <w:tblPr>
        <w:tblW w:w="5000" w:type="pct"/>
        <w:tblCellMar>
          <w:left w:w="0" w:type="dxa"/>
          <w:right w:w="0" w:type="dxa"/>
        </w:tblCellMar>
        <w:tblLook w:val="04A0" w:firstRow="1" w:lastRow="0" w:firstColumn="1" w:lastColumn="0" w:noHBand="0" w:noVBand="1"/>
      </w:tblPr>
      <w:tblGrid>
        <w:gridCol w:w="4929"/>
        <w:gridCol w:w="3437"/>
        <w:gridCol w:w="389"/>
        <w:gridCol w:w="1098"/>
      </w:tblGrid>
      <w:tr w:rsidR="004545E3" w:rsidRPr="006413EF" w:rsidTr="00382C13">
        <w:tc>
          <w:tcPr>
            <w:tcW w:w="4245" w:type="pct"/>
            <w:gridSpan w:val="2"/>
            <w:tcMar>
              <w:top w:w="0" w:type="dxa"/>
              <w:left w:w="108" w:type="dxa"/>
              <w:bottom w:w="0" w:type="dxa"/>
              <w:right w:w="108" w:type="dxa"/>
            </w:tcMar>
            <w:hideMark/>
          </w:tcPr>
          <w:tbl>
            <w:tblPr>
              <w:tblW w:w="5000" w:type="pct"/>
              <w:tblCellMar>
                <w:left w:w="0" w:type="dxa"/>
                <w:right w:w="0" w:type="dxa"/>
              </w:tblCellMar>
              <w:tblLook w:val="04A0" w:firstRow="1" w:lastRow="0" w:firstColumn="1" w:lastColumn="0" w:noHBand="0" w:noVBand="1"/>
            </w:tblPr>
            <w:tblGrid>
              <w:gridCol w:w="8150"/>
            </w:tblGrid>
            <w:tr w:rsidR="004545E3" w:rsidTr="00382C13">
              <w:tc>
                <w:tcPr>
                  <w:tcW w:w="5000" w:type="pct"/>
                  <w:tcMar>
                    <w:top w:w="0" w:type="dxa"/>
                    <w:left w:w="108" w:type="dxa"/>
                    <w:bottom w:w="0" w:type="dxa"/>
                    <w:right w:w="108" w:type="dxa"/>
                  </w:tcMar>
                </w:tcPr>
                <w:p w:rsidR="004545E3" w:rsidRDefault="004545E3">
                  <w:pPr>
                    <w:spacing w:after="60"/>
                    <w:ind w:left="6372"/>
                    <w:jc w:val="both"/>
                    <w:rPr>
                      <w:rFonts w:ascii="Times New Roman" w:eastAsia="Times New Roman" w:hAnsi="Times New Roman"/>
                      <w:sz w:val="20"/>
                      <w:szCs w:val="20"/>
                      <w:lang w:eastAsia="ru-RU"/>
                    </w:rPr>
                  </w:pPr>
                  <w:r>
                    <w:rPr>
                      <w:rFonts w:ascii="Times New Roman" w:eastAsia="Times New Roman" w:hAnsi="Times New Roman"/>
                      <w:sz w:val="20"/>
                      <w:szCs w:val="20"/>
                      <w:lang w:val="ky-KG" w:eastAsia="ru-RU"/>
                    </w:rPr>
                    <w:t>Кыргыз Республикасынын эркин экономикалык зоналарында товарларды бажылык  контролдоо боюнча нускамага</w:t>
                  </w:r>
                  <w:r>
                    <w:rPr>
                      <w:rFonts w:ascii="Times New Roman" w:eastAsia="Times New Roman" w:hAnsi="Times New Roman"/>
                      <w:sz w:val="20"/>
                      <w:szCs w:val="20"/>
                      <w:lang w:val="ky-KG" w:eastAsia="ru-RU"/>
                    </w:rPr>
                    <w:br/>
                    <w:t>3-тиркеме</w:t>
                  </w:r>
                </w:p>
              </w:tc>
            </w:tr>
          </w:tbl>
          <w:p w:rsidR="004545E3" w:rsidRDefault="004545E3">
            <w:pPr>
              <w:spacing w:before="400" w:after="400"/>
              <w:ind w:left="1134" w:right="1134"/>
              <w:jc w:val="center"/>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     __________ 20__-ж. _________ кварталында эркин экономикалык зонанын аймагында товарларды кайра иштетүү (өндүрүү) боюнча отчеттун</w:t>
            </w:r>
            <w:r>
              <w:rPr>
                <w:rFonts w:ascii="Times New Roman" w:eastAsia="Times New Roman" w:hAnsi="Times New Roman"/>
                <w:b/>
                <w:bCs/>
                <w:sz w:val="24"/>
                <w:szCs w:val="24"/>
                <w:lang w:val="ky-KG" w:eastAsia="ru-RU"/>
              </w:rPr>
              <w:br/>
              <w:t>ФОРМАСЫ</w:t>
            </w:r>
          </w:p>
          <w:p w:rsidR="004545E3" w:rsidRDefault="004545E3">
            <w:pPr>
              <w:spacing w:before="200" w:after="120"/>
              <w:jc w:val="both"/>
              <w:rPr>
                <w:rFonts w:ascii="Times New Roman" w:hAnsi="Times New Roman"/>
                <w:lang w:val="ky-KG"/>
              </w:rPr>
            </w:pPr>
            <w:r>
              <w:rPr>
                <w:rFonts w:ascii="Times New Roman" w:eastAsia="Times New Roman" w:hAnsi="Times New Roman"/>
                <w:bCs/>
                <w:sz w:val="20"/>
                <w:szCs w:val="20"/>
                <w:lang w:val="ky-KG" w:eastAsia="ru-RU"/>
              </w:rPr>
              <w:t xml:space="preserve">Эркин экономикалык зонасынын (мындан ары - ЭЭЗ) катышуучусу (субъект) тууралуу маалымат </w:t>
            </w:r>
          </w:p>
        </w:tc>
        <w:tc>
          <w:tcPr>
            <w:tcW w:w="198" w:type="pct"/>
            <w:tcMar>
              <w:top w:w="0" w:type="dxa"/>
              <w:left w:w="108" w:type="dxa"/>
              <w:bottom w:w="0" w:type="dxa"/>
              <w:right w:w="108" w:type="dxa"/>
            </w:tcMar>
            <w:hideMark/>
          </w:tcPr>
          <w:p w:rsidR="004545E3" w:rsidRDefault="004545E3">
            <w:pPr>
              <w:pStyle w:val="tkTekst"/>
              <w:spacing w:after="0" w:line="240" w:lineRule="auto"/>
              <w:ind w:firstLine="0"/>
              <w:contextualSpacing/>
              <w:rPr>
                <w:lang w:val="ky-KG"/>
              </w:rPr>
            </w:pPr>
            <w:r>
              <w:rPr>
                <w:lang w:val="ky-KG"/>
              </w:rPr>
              <w:t> </w:t>
            </w:r>
          </w:p>
        </w:tc>
        <w:tc>
          <w:tcPr>
            <w:tcW w:w="556" w:type="pct"/>
            <w:tcMar>
              <w:top w:w="0" w:type="dxa"/>
              <w:left w:w="108" w:type="dxa"/>
              <w:bottom w:w="0" w:type="dxa"/>
              <w:right w:w="108" w:type="dxa"/>
            </w:tcMar>
            <w:hideMark/>
          </w:tcPr>
          <w:p w:rsidR="004545E3" w:rsidRPr="004545E3" w:rsidRDefault="004545E3">
            <w:pPr>
              <w:spacing w:after="0" w:line="240" w:lineRule="auto"/>
              <w:rPr>
                <w:sz w:val="20"/>
                <w:szCs w:val="20"/>
                <w:lang w:val="ky-KG" w:eastAsia="ru-RU"/>
              </w:rPr>
            </w:pPr>
          </w:p>
        </w:tc>
      </w:tr>
      <w:tr w:rsidR="004545E3" w:rsidTr="004545E3">
        <w:tc>
          <w:tcPr>
            <w:tcW w:w="25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rPr>
            </w:pPr>
            <w:r>
              <w:rPr>
                <w:rFonts w:ascii="Times New Roman" w:hAnsi="Times New Roman" w:cs="Times New Roman"/>
                <w:lang w:val="ky-KG"/>
              </w:rPr>
              <w:t>ЭЭЗдин катышуучусунун аталышы (1)</w:t>
            </w:r>
          </w:p>
        </w:tc>
        <w:tc>
          <w:tcPr>
            <w:tcW w:w="249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rPr>
            </w:pPr>
            <w:r>
              <w:rPr>
                <w:rFonts w:ascii="Times New Roman" w:hAnsi="Times New Roman" w:cs="Times New Roman"/>
                <w:lang w:val="ky-KG"/>
              </w:rPr>
              <w:t>СДН жана ОКПО (1а)</w:t>
            </w:r>
          </w:p>
        </w:tc>
      </w:tr>
      <w:tr w:rsidR="004545E3" w:rsidTr="004545E3">
        <w:tc>
          <w:tcPr>
            <w:tcW w:w="25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rPr>
            </w:pPr>
            <w:r>
              <w:rPr>
                <w:rFonts w:ascii="Times New Roman" w:hAnsi="Times New Roman" w:cs="Times New Roman"/>
                <w:lang w:val="ky-KG"/>
              </w:rPr>
              <w:t>ЭЭЗдин катышуучусунун күбөлүгүнүн каттоо № (2)</w:t>
            </w:r>
          </w:p>
        </w:tc>
        <w:tc>
          <w:tcPr>
            <w:tcW w:w="249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rPr>
            </w:pPr>
            <w:r>
              <w:rPr>
                <w:rFonts w:ascii="Times New Roman" w:hAnsi="Times New Roman" w:cs="Times New Roman"/>
                <w:lang w:val="ky-KG"/>
              </w:rPr>
              <w:t>Дареги (юридикалык жана учурдагы), телефон номери (2а)</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jc w:val="center"/>
        <w:tblCellMar>
          <w:left w:w="0" w:type="dxa"/>
          <w:right w:w="0" w:type="dxa"/>
        </w:tblCellMar>
        <w:tblLook w:val="04A0" w:firstRow="1" w:lastRow="0" w:firstColumn="1" w:lastColumn="0" w:noHBand="0" w:noVBand="1"/>
      </w:tblPr>
      <w:tblGrid>
        <w:gridCol w:w="476"/>
        <w:gridCol w:w="1612"/>
        <w:gridCol w:w="1800"/>
        <w:gridCol w:w="1304"/>
        <w:gridCol w:w="1304"/>
        <w:gridCol w:w="1068"/>
        <w:gridCol w:w="1181"/>
        <w:gridCol w:w="1108"/>
      </w:tblGrid>
      <w:tr w:rsidR="004545E3" w:rsidTr="004545E3">
        <w:trPr>
          <w:jc w:val="center"/>
        </w:trPr>
        <w:tc>
          <w:tcPr>
            <w:tcW w:w="24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lang w:val="ky-KG"/>
              </w:rPr>
            </w:pPr>
            <w:r>
              <w:rPr>
                <w:rFonts w:ascii="Times New Roman" w:hAnsi="Times New Roman" w:cs="Times New Roman"/>
              </w:rPr>
              <w:t>№</w:t>
            </w:r>
            <w:r>
              <w:rPr>
                <w:rFonts w:ascii="Times New Roman" w:hAnsi="Times New Roman" w:cs="Times New Roman"/>
              </w:rPr>
              <w:br/>
            </w:r>
            <w:r>
              <w:rPr>
                <w:rFonts w:ascii="Times New Roman" w:hAnsi="Times New Roman" w:cs="Times New Roman"/>
                <w:lang w:val="ky-KG"/>
              </w:rPr>
              <w:t>к</w:t>
            </w:r>
            <w:r>
              <w:rPr>
                <w:rFonts w:ascii="Times New Roman" w:hAnsi="Times New Roman" w:cs="Times New Roman"/>
              </w:rPr>
              <w:t>/</w:t>
            </w:r>
            <w:r>
              <w:rPr>
                <w:rFonts w:ascii="Times New Roman" w:hAnsi="Times New Roman" w:cs="Times New Roman"/>
                <w:lang w:val="ky-KG"/>
              </w:rPr>
              <w:t>н</w:t>
            </w:r>
          </w:p>
        </w:tc>
        <w:tc>
          <w:tcPr>
            <w:tcW w:w="8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Pr="004545E3" w:rsidRDefault="004545E3">
            <w:pPr>
              <w:pStyle w:val="tkTablica"/>
              <w:jc w:val="center"/>
              <w:rPr>
                <w:rFonts w:ascii="Times New Roman" w:hAnsi="Times New Roman" w:cs="Times New Roman"/>
                <w:sz w:val="24"/>
                <w:szCs w:val="24"/>
                <w:lang w:val="ky-KG"/>
              </w:rPr>
            </w:pPr>
            <w:r>
              <w:rPr>
                <w:rFonts w:ascii="Times New Roman" w:hAnsi="Times New Roman" w:cs="Times New Roman"/>
                <w:sz w:val="24"/>
                <w:szCs w:val="24"/>
                <w:lang w:val="ky-KG"/>
              </w:rPr>
              <w:t>КРнын ыйгарым укуктуу органы тарабынан берилген товардын чыгарылышы жөнүндө тастыктама (№ жана датасы)</w:t>
            </w:r>
          </w:p>
        </w:tc>
        <w:tc>
          <w:tcPr>
            <w:tcW w:w="85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Pr="004545E3" w:rsidRDefault="004545E3">
            <w:pPr>
              <w:pStyle w:val="tkTablica"/>
              <w:jc w:val="center"/>
              <w:rPr>
                <w:rFonts w:ascii="Times New Roman" w:hAnsi="Times New Roman" w:cs="Times New Roman"/>
                <w:sz w:val="24"/>
                <w:szCs w:val="24"/>
                <w:lang w:val="ky-KG"/>
              </w:rPr>
            </w:pPr>
            <w:r>
              <w:rPr>
                <w:rFonts w:ascii="Times New Roman" w:hAnsi="Times New Roman" w:cs="Times New Roman"/>
                <w:sz w:val="24"/>
                <w:szCs w:val="24"/>
                <w:lang w:val="ky-KG"/>
              </w:rPr>
              <w:t>ЭЭЗдин аймагына товарды ташып келүүнү же аны ЭЭЗдин аймагында же башка ЭЭЗде сатып алууну ырастаган документ (товарларга декларациянын жана эсеп-фактуранын №)</w:t>
            </w:r>
          </w:p>
        </w:tc>
        <w:tc>
          <w:tcPr>
            <w:tcW w:w="67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Кайра иштетүүгө чейинки товардын аталышы</w:t>
            </w:r>
          </w:p>
        </w:tc>
        <w:tc>
          <w:tcPr>
            <w:tcW w:w="59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Товарды кайра иштетүүгө чейинки ЕАЭБ ТЭИ ТН боюнча товардын коду</w:t>
            </w:r>
          </w:p>
        </w:tc>
        <w:tc>
          <w:tcPr>
            <w:tcW w:w="181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lang w:val="ky-KG"/>
              </w:rPr>
            </w:pPr>
            <w:r>
              <w:rPr>
                <w:rFonts w:ascii="Times New Roman" w:hAnsi="Times New Roman" w:cs="Times New Roman"/>
                <w:sz w:val="24"/>
                <w:szCs w:val="24"/>
                <w:lang w:val="ky-KG"/>
              </w:rPr>
              <w:t>Товар кайра иштетүүгө чейин</w:t>
            </w:r>
          </w:p>
        </w:tc>
      </w:tr>
      <w:tr w:rsidR="004545E3" w:rsidTr="004545E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val="ky-K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eastAsia="ru-RU"/>
              </w:rPr>
            </w:pP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Саны, өлчөө бирдиги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Салмагы, өлчөө бирдиги</w:t>
            </w: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Наркы, өлчөө бирдиги</w:t>
            </w:r>
          </w:p>
        </w:tc>
      </w:tr>
      <w:tr w:rsidR="004545E3" w:rsidTr="004545E3">
        <w:trPr>
          <w:jc w:val="center"/>
        </w:trPr>
        <w:tc>
          <w:tcPr>
            <w:tcW w:w="24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w:t>
            </w:r>
          </w:p>
        </w:tc>
        <w:tc>
          <w:tcPr>
            <w:tcW w:w="67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4</w:t>
            </w:r>
          </w:p>
        </w:tc>
        <w:tc>
          <w:tcPr>
            <w:tcW w:w="59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5</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6</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7</w:t>
            </w:r>
          </w:p>
        </w:tc>
        <w:tc>
          <w:tcPr>
            <w:tcW w:w="60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8</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1907"/>
        <w:gridCol w:w="1876"/>
        <w:gridCol w:w="1746"/>
        <w:gridCol w:w="1545"/>
        <w:gridCol w:w="1305"/>
        <w:gridCol w:w="1474"/>
      </w:tblGrid>
      <w:tr w:rsidR="004545E3" w:rsidTr="004545E3">
        <w:tc>
          <w:tcPr>
            <w:tcW w:w="96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Товарды кайра иштетүү боюнча операциянын бүткөн датасы</w:t>
            </w:r>
          </w:p>
        </w:tc>
        <w:tc>
          <w:tcPr>
            <w:tcW w:w="95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Товардын кайра иштетүүдөн кийинки аталышы</w:t>
            </w:r>
          </w:p>
        </w:tc>
        <w:tc>
          <w:tcPr>
            <w:tcW w:w="8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lang w:val="ky-KG"/>
              </w:rPr>
            </w:pPr>
            <w:r>
              <w:rPr>
                <w:rFonts w:ascii="Times New Roman" w:hAnsi="Times New Roman" w:cs="Times New Roman"/>
                <w:sz w:val="24"/>
                <w:szCs w:val="24"/>
                <w:lang w:val="ky-KG"/>
              </w:rPr>
              <w:t>Кайра иштетүүдөн кийинки ЕАЭБ ТЭИ ТН боюнча товардын коду</w:t>
            </w:r>
          </w:p>
        </w:tc>
        <w:tc>
          <w:tcPr>
            <w:tcW w:w="219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Товар кайра иштетүүдөн кийин</w:t>
            </w:r>
          </w:p>
        </w:tc>
      </w:tr>
      <w:tr w:rsidR="004545E3" w:rsidTr="004545E3">
        <w:tc>
          <w:tcPr>
            <w:tcW w:w="0" w:type="auto"/>
            <w:vMerge/>
            <w:tcBorders>
              <w:top w:val="single" w:sz="8" w:space="0" w:color="auto"/>
              <w:left w:val="single" w:sz="8" w:space="0" w:color="auto"/>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4"/>
                <w:szCs w:val="24"/>
                <w:lang w:val="ky-KG" w:eastAsia="ru-RU"/>
              </w:rPr>
            </w:pPr>
          </w:p>
        </w:tc>
        <w:tc>
          <w:tcPr>
            <w:tcW w:w="78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Саны, өлчөө бирдиги</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Салмагы, өлчөө бирдиги</w:t>
            </w:r>
          </w:p>
        </w:tc>
        <w:tc>
          <w:tcPr>
            <w:tcW w:w="74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sz w:val="24"/>
                <w:szCs w:val="24"/>
              </w:rPr>
            </w:pPr>
            <w:r>
              <w:rPr>
                <w:rFonts w:ascii="Times New Roman" w:hAnsi="Times New Roman" w:cs="Times New Roman"/>
                <w:sz w:val="24"/>
                <w:szCs w:val="24"/>
                <w:lang w:val="ky-KG"/>
              </w:rPr>
              <w:t>Наркы, өлчөө бирдиги</w:t>
            </w:r>
          </w:p>
        </w:tc>
      </w:tr>
      <w:tr w:rsidR="004545E3" w:rsidTr="004545E3">
        <w:tc>
          <w:tcPr>
            <w:tcW w:w="9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9</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11</w:t>
            </w:r>
          </w:p>
        </w:tc>
        <w:tc>
          <w:tcPr>
            <w:tcW w:w="78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12</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13</w:t>
            </w:r>
          </w:p>
        </w:tc>
        <w:tc>
          <w:tcPr>
            <w:tcW w:w="748"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14</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2715"/>
        <w:gridCol w:w="1416"/>
        <w:gridCol w:w="573"/>
        <w:gridCol w:w="2487"/>
        <w:gridCol w:w="1611"/>
        <w:gridCol w:w="1402"/>
      </w:tblGrid>
      <w:tr w:rsidR="004545E3" w:rsidTr="004545E3">
        <w:tc>
          <w:tcPr>
            <w:tcW w:w="2009" w:type="pct"/>
            <w:gridSpan w:val="2"/>
            <w:tcMar>
              <w:top w:w="0" w:type="dxa"/>
              <w:left w:w="567" w:type="dxa"/>
              <w:bottom w:w="0" w:type="dxa"/>
              <w:right w:w="108" w:type="dxa"/>
            </w:tcMar>
            <w:hideMark/>
          </w:tcPr>
          <w:p w:rsidR="004545E3" w:rsidRDefault="004545E3">
            <w:pPr>
              <w:spacing w:after="60"/>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Коммерциялык уюмдун (ишкананын)</w:t>
            </w:r>
          </w:p>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 xml:space="preserve"> жетекчиси</w:t>
            </w:r>
          </w:p>
        </w:tc>
        <w:tc>
          <w:tcPr>
            <w:tcW w:w="281" w:type="pct"/>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711" w:type="pct"/>
            <w:gridSpan w:val="3"/>
            <w:tcMar>
              <w:top w:w="0" w:type="dxa"/>
              <w:left w:w="567" w:type="dxa"/>
              <w:bottom w:w="0" w:type="dxa"/>
              <w:right w:w="0" w:type="dxa"/>
            </w:tcMar>
            <w:hideMark/>
          </w:tcPr>
          <w:p w:rsidR="004545E3" w:rsidRDefault="004545E3">
            <w:pPr>
              <w:spacing w:after="60"/>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Башкы бухгалтер </w:t>
            </w:r>
          </w:p>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(бухгалтер)</w:t>
            </w:r>
          </w:p>
        </w:tc>
      </w:tr>
      <w:tr w:rsidR="004545E3" w:rsidTr="004545E3">
        <w:tc>
          <w:tcPr>
            <w:tcW w:w="1321" w:type="pct"/>
            <w:tcMar>
              <w:top w:w="0" w:type="dxa"/>
              <w:left w:w="567" w:type="dxa"/>
              <w:bottom w:w="0" w:type="dxa"/>
              <w:right w:w="108"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_________________</w:t>
            </w:r>
          </w:p>
        </w:tc>
        <w:tc>
          <w:tcPr>
            <w:tcW w:w="688"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__________</w:t>
            </w:r>
          </w:p>
        </w:tc>
        <w:tc>
          <w:tcPr>
            <w:tcW w:w="281"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209"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________________</w:t>
            </w:r>
          </w:p>
        </w:tc>
        <w:tc>
          <w:tcPr>
            <w:tcW w:w="802" w:type="pct"/>
            <w:tcMar>
              <w:top w:w="0" w:type="dxa"/>
              <w:left w:w="567" w:type="dxa"/>
              <w:bottom w:w="0" w:type="dxa"/>
              <w:right w:w="0" w:type="dxa"/>
            </w:tcMar>
            <w:hideMark/>
          </w:tcPr>
          <w:p w:rsidR="004545E3" w:rsidRDefault="004545E3">
            <w:pPr>
              <w:spacing w:after="60"/>
              <w:ind w:left="-103"/>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________</w:t>
            </w:r>
          </w:p>
        </w:tc>
        <w:tc>
          <w:tcPr>
            <w:tcW w:w="699" w:type="pct"/>
            <w:tcMar>
              <w:top w:w="0" w:type="dxa"/>
              <w:left w:w="567" w:type="dxa"/>
              <w:bottom w:w="0" w:type="dxa"/>
              <w:right w:w="0" w:type="dxa"/>
            </w:tcMar>
            <w:hideMark/>
          </w:tcPr>
          <w:p w:rsidR="004545E3" w:rsidRDefault="004545E3">
            <w:pPr>
              <w:spacing w:after="60"/>
              <w:ind w:left="-405"/>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"__" __</w:t>
            </w:r>
            <w:r>
              <w:rPr>
                <w:rFonts w:ascii="Times New Roman" w:eastAsia="Times New Roman" w:hAnsi="Times New Roman"/>
                <w:sz w:val="24"/>
                <w:szCs w:val="24"/>
                <w:lang w:eastAsia="ru-RU"/>
              </w:rPr>
              <w:t>_</w:t>
            </w:r>
            <w:r>
              <w:rPr>
                <w:rFonts w:ascii="Times New Roman" w:eastAsia="Times New Roman" w:hAnsi="Times New Roman"/>
                <w:sz w:val="24"/>
                <w:szCs w:val="24"/>
                <w:lang w:val="ky-KG" w:eastAsia="ru-RU"/>
              </w:rPr>
              <w:t>-ж.</w:t>
            </w:r>
          </w:p>
        </w:tc>
      </w:tr>
      <w:tr w:rsidR="004545E3" w:rsidTr="004545E3">
        <w:tc>
          <w:tcPr>
            <w:tcW w:w="1321" w:type="pct"/>
            <w:tcMar>
              <w:top w:w="0" w:type="dxa"/>
              <w:left w:w="567" w:type="dxa"/>
              <w:bottom w:w="0" w:type="dxa"/>
              <w:right w:w="108"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(аты-жөнү)</w:t>
            </w:r>
          </w:p>
        </w:tc>
        <w:tc>
          <w:tcPr>
            <w:tcW w:w="688"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(колу)</w:t>
            </w:r>
          </w:p>
        </w:tc>
        <w:tc>
          <w:tcPr>
            <w:tcW w:w="281"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209"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(аты-жөнү)</w:t>
            </w:r>
          </w:p>
        </w:tc>
        <w:tc>
          <w:tcPr>
            <w:tcW w:w="802"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(колу)</w:t>
            </w:r>
          </w:p>
        </w:tc>
        <w:tc>
          <w:tcPr>
            <w:tcW w:w="699" w:type="pct"/>
            <w:tcMar>
              <w:top w:w="0" w:type="dxa"/>
              <w:left w:w="567" w:type="dxa"/>
              <w:bottom w:w="0" w:type="dxa"/>
              <w:right w:w="0" w:type="dxa"/>
            </w:tcMar>
            <w:hideMark/>
          </w:tcPr>
          <w:p w:rsidR="004545E3" w:rsidRDefault="004545E3">
            <w:pPr>
              <w:spacing w:after="60"/>
              <w:ind w:left="-122"/>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(датасы)</w:t>
            </w:r>
          </w:p>
        </w:tc>
      </w:tr>
      <w:tr w:rsidR="004545E3" w:rsidTr="004545E3">
        <w:tc>
          <w:tcPr>
            <w:tcW w:w="2009" w:type="pct"/>
            <w:gridSpan w:val="2"/>
            <w:tcMar>
              <w:top w:w="0" w:type="dxa"/>
              <w:left w:w="567" w:type="dxa"/>
              <w:bottom w:w="0" w:type="dxa"/>
              <w:right w:w="108" w:type="dxa"/>
            </w:tcMar>
            <w:hideMark/>
          </w:tcPr>
          <w:p w:rsidR="004545E3" w:rsidRDefault="004545E3">
            <w:pPr>
              <w:spacing w:after="60"/>
              <w:rPr>
                <w:rFonts w:ascii="Times New Roman" w:eastAsia="Times New Roman" w:hAnsi="Times New Roman"/>
                <w:b/>
                <w:bCs/>
                <w:sz w:val="24"/>
                <w:szCs w:val="24"/>
                <w:lang w:eastAsia="ru-RU"/>
              </w:rPr>
            </w:pPr>
            <w:r>
              <w:rPr>
                <w:rFonts w:ascii="Times New Roman" w:eastAsia="Times New Roman" w:hAnsi="Times New Roman"/>
                <w:sz w:val="24"/>
                <w:szCs w:val="24"/>
                <w:lang w:val="ky-KG" w:eastAsia="ru-RU"/>
              </w:rPr>
              <w:t>М.О.</w:t>
            </w:r>
          </w:p>
        </w:tc>
        <w:tc>
          <w:tcPr>
            <w:tcW w:w="0" w:type="auto"/>
            <w:vAlign w:val="center"/>
            <w:hideMark/>
          </w:tcPr>
          <w:p w:rsidR="004545E3" w:rsidRDefault="004545E3">
            <w:pPr>
              <w:spacing w:after="0" w:line="240" w:lineRule="auto"/>
              <w:rPr>
                <w:sz w:val="20"/>
                <w:szCs w:val="20"/>
                <w:lang w:eastAsia="ru-RU"/>
              </w:rPr>
            </w:pPr>
          </w:p>
        </w:tc>
        <w:tc>
          <w:tcPr>
            <w:tcW w:w="0" w:type="auto"/>
            <w:vAlign w:val="center"/>
            <w:hideMark/>
          </w:tcPr>
          <w:p w:rsidR="004545E3" w:rsidRDefault="004545E3">
            <w:pPr>
              <w:spacing w:after="0" w:line="240" w:lineRule="auto"/>
              <w:rPr>
                <w:sz w:val="20"/>
                <w:szCs w:val="20"/>
                <w:lang w:eastAsia="ru-RU"/>
              </w:rPr>
            </w:pPr>
          </w:p>
        </w:tc>
        <w:tc>
          <w:tcPr>
            <w:tcW w:w="0" w:type="auto"/>
            <w:vAlign w:val="center"/>
            <w:hideMark/>
          </w:tcPr>
          <w:p w:rsidR="004545E3" w:rsidRDefault="004545E3">
            <w:pPr>
              <w:spacing w:after="0" w:line="240" w:lineRule="auto"/>
              <w:rPr>
                <w:sz w:val="20"/>
                <w:szCs w:val="20"/>
                <w:lang w:eastAsia="ru-RU"/>
              </w:rPr>
            </w:pPr>
          </w:p>
        </w:tc>
        <w:tc>
          <w:tcPr>
            <w:tcW w:w="0" w:type="auto"/>
            <w:vAlign w:val="center"/>
            <w:hideMark/>
          </w:tcPr>
          <w:p w:rsidR="004545E3" w:rsidRDefault="004545E3">
            <w:pPr>
              <w:spacing w:after="0" w:line="240" w:lineRule="auto"/>
              <w:rPr>
                <w:sz w:val="20"/>
                <w:szCs w:val="20"/>
                <w:lang w:eastAsia="ru-RU"/>
              </w:rPr>
            </w:pPr>
          </w:p>
        </w:tc>
      </w:tr>
    </w:tbl>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Default="004545E3" w:rsidP="004545E3">
      <w:pPr>
        <w:pStyle w:val="tkNazvanie"/>
        <w:rPr>
          <w:rFonts w:ascii="Times New Roman" w:hAnsi="Times New Roman" w:cs="Times New Roman"/>
          <w:lang w:val="en-US"/>
        </w:rPr>
      </w:pPr>
    </w:p>
    <w:p w:rsidR="004545E3" w:rsidRPr="004545E3" w:rsidRDefault="004545E3" w:rsidP="004545E3">
      <w:pPr>
        <w:pStyle w:val="tkNazvanie"/>
        <w:rPr>
          <w:rFonts w:ascii="Times New Roman" w:hAnsi="Times New Roman" w:cs="Times New Roman"/>
          <w:lang w:val="en-US"/>
        </w:rPr>
      </w:pPr>
      <w:r>
        <w:rPr>
          <w:rFonts w:ascii="Times New Roman" w:hAnsi="Times New Roman" w:cs="Times New Roman"/>
          <w:lang w:val="ky-KG"/>
        </w:rPr>
        <w:t>Эркин экономикалык зонанын аймагында товарды кайра иштетүү (өндүрүү) боюнча отчет формасын</w:t>
      </w:r>
      <w:r>
        <w:rPr>
          <w:rFonts w:ascii="Times New Roman" w:hAnsi="Times New Roman" w:cs="Times New Roman"/>
          <w:lang w:val="ky-KG"/>
        </w:rPr>
        <w:br/>
        <w:t>ТОЛТУРУУ ТАРТИБИ</w:t>
      </w:r>
    </w:p>
    <w:p w:rsidR="004545E3" w:rsidRDefault="004545E3" w:rsidP="004545E3">
      <w:pPr>
        <w:pStyle w:val="tkTekst"/>
        <w:rPr>
          <w:rFonts w:ascii="Times New Roman" w:hAnsi="Times New Roman" w:cs="Times New Roman"/>
          <w:sz w:val="24"/>
          <w:szCs w:val="24"/>
          <w:lang w:val="ky-KG"/>
        </w:rPr>
      </w:pPr>
      <w:r>
        <w:rPr>
          <w:rFonts w:ascii="Times New Roman" w:hAnsi="Times New Roman" w:cs="Times New Roman"/>
          <w:sz w:val="24"/>
          <w:szCs w:val="24"/>
          <w:lang w:val="ky-KG"/>
        </w:rPr>
        <w:t>Отчетто эркин экономикалык зонанын (мындан ары - ЭЭЗ) катышуучусу (субъекти) тарабынан отчеттук квартал ичинде же мурда ЭЭЗдин аймагындагы эркин бажы зонасы бажы жол-жоболоруна киргизилген, ошондой эле алар тарабынан отчеттук мезгилде же андан мурда ЭЭЗдин аймагында ЭЭЗдин башка катышуучуларынан сатып алынган чет өлкөлүк товарларды кайра иштетүү боюнча жүргүзүлгөн операциялар жөнүндө маалыматтар чагылдырылган. Отчет ЭЭЗдин катышуучусу (субъектиси) жүргүзгөн алгачкы бухгалтердик эсепке алуу документтеринин маалыматтарынын негизинде түзүлөт.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Отчеттун саптарында жана графаларында төмөнкүдөй маалыматтар көрсөтүлөт: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1-сапта - уюштуруу документтерине ылайык коммерциялык уюмдун - ЭЭЗдин катышуучуларынын толук же кыскартылган аталышы;</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1а-сапта - салык төлөөчүнүн далдаштыруу номери (СДН) жана ЭЭЗдин субъектисинин ОКПО боюнча коммерциялык уюмунун коду;</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2-сапта - ЭЭЗдин субъектисинин күбөлүгүнүн каттоо номери;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2а-сапта - уюштуруу документтерине ылайык ЭЭЗдин субъектисинин юридикалык дареги жана анын иш жүзүндө жайгашкан жери (дирекциянын жайгашкан жери же башка жогорку башкаруучу орган). Даректери дал келген учурда бир гана дарек көрсөтүлөт. Ошондой эле юридикалык дареги боюнча телефон номери же иш жүзүндөгү жайгашкан дареги боюнча телефон номери көрсөтүлөт. Телефон номерлери дал келген учурда бир гана телефон номери көрсөтүлөт;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1-графада - отчет боюнча товар тууралуу жазуунун катар номери, ал эркин бажы зонасы бажы жол-жоболоруна товардын киргизилген датасы менен аныкталат;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2-графада - ЭЭЗдин аймагында ЭЭЗдин катышуучусу тарабынан кайра иштетилген (өндүрүлгөн) товарга Кыргыз Республикасынын ыйгарым укуктуу органы товардын чыгарылышы жөнүндө шайкештик тастыктамасын берген күнү жана номери;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3-графада - ЭЭЗдин катышуучулары кайра иштетүү үчүн ЭЭЗдин аймагында башка ЭЭЗдин катышуучусунан чет өлкөлүк жана Евразия экономикалык бирлигинин товарларын сатып алгандыгы жөнүндө документ же кайра иштетүү үчүн ЭЭЗдин аймагына чет өлкөлүк жана Евразия экономикалык бирлигинин товарларды ташып келүү боюнча операцияларды жүзөгө ашыруусу тууралуу милдеттүү реквизиттер жана аталыштар коштоочу документтер (түзгөн күнү жана номери): товарларга декларациясы же ушул сыяктуу коштоп жүрүүчү документ (эсеп-фактурасы, коштомо кагаз ж.б.);</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4-графада - кайра иштетүүгө чейинки товардын аталышы, ал эми 5-графада - анын ЕАЭБ ТЭИ ТН боюнча коду;</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6, 7, 8 жана 12, 13, 14-графаларда - бул товар боюнча тийиштүү көрсөткүч (саны, салмагы, наркы) жана кабыл алынган өлчөө бирдиги;</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6 жана 12-графаларда – “товардын саны" товардын санын өлчөө бирдиги (даана, кап, комплекти ж.б.);</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7 жана 13-графаларда – “товардын таза салмагы" товардын салмагын өлчөө бирдиги (килограммдар);</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8 жана 14-графаларда - товардын баланстык (эсептик) наркы - бул боюнча товар бухгалтердик баланста эске алынат, товардын наркын өлчөө бирдиги (валюта);</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9-графада - товарды кайра иштетүү боюнча операциянын бүткөн датасы;</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10-графада - товардын кайра иштетүүдөн кийинки аталышы; 11-графада - анын ЕАЭБ ТЭИ ТН боюнча коду.</w:t>
      </w:r>
    </w:p>
    <w:p w:rsidR="004545E3" w:rsidRDefault="004545E3" w:rsidP="004545E3">
      <w:pPr>
        <w:pStyle w:val="tkTekst"/>
        <w:spacing w:after="0" w:line="240" w:lineRule="auto"/>
        <w:contextualSpacing/>
        <w:rPr>
          <w:rFonts w:ascii="Times New Roman" w:hAnsi="Times New Roman" w:cs="Times New Roman"/>
          <w:sz w:val="24"/>
          <w:szCs w:val="24"/>
        </w:rPr>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contextualSpacing/>
        <w:rPr>
          <w:lang w:val="ky-KG"/>
        </w:rPr>
      </w:pPr>
    </w:p>
    <w:p w:rsidR="004545E3" w:rsidRDefault="004545E3" w:rsidP="004545E3">
      <w:pPr>
        <w:pStyle w:val="tkTekst"/>
        <w:spacing w:after="0" w:line="240" w:lineRule="auto"/>
        <w:ind w:firstLine="0"/>
        <w:contextualSpacing/>
        <w:rPr>
          <w:lang w:val="ky-KG"/>
        </w:rPr>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p w:rsidR="004545E3" w:rsidRPr="00A746B8" w:rsidRDefault="004545E3" w:rsidP="004545E3">
      <w:pPr>
        <w:pStyle w:val="tkTekst"/>
        <w:spacing w:after="0" w:line="240" w:lineRule="auto"/>
        <w:contextualSpacing/>
      </w:pPr>
    </w:p>
    <w:tbl>
      <w:tblPr>
        <w:tblW w:w="5000" w:type="pct"/>
        <w:tblCellMar>
          <w:left w:w="0" w:type="dxa"/>
          <w:right w:w="0" w:type="dxa"/>
        </w:tblCellMar>
        <w:tblLook w:val="04A0" w:firstRow="1" w:lastRow="0" w:firstColumn="1" w:lastColumn="0" w:noHBand="0" w:noVBand="1"/>
      </w:tblPr>
      <w:tblGrid>
        <w:gridCol w:w="9853"/>
      </w:tblGrid>
      <w:tr w:rsidR="004545E3" w:rsidTr="00382C13">
        <w:tc>
          <w:tcPr>
            <w:tcW w:w="5000" w:type="pct"/>
            <w:tcMar>
              <w:top w:w="0" w:type="dxa"/>
              <w:left w:w="108" w:type="dxa"/>
              <w:bottom w:w="0" w:type="dxa"/>
              <w:right w:w="108" w:type="dxa"/>
            </w:tcMar>
            <w:hideMark/>
          </w:tcPr>
          <w:p w:rsidR="004545E3" w:rsidRDefault="004545E3">
            <w:pPr>
              <w:spacing w:after="60"/>
              <w:ind w:left="2124"/>
              <w:jc w:val="right"/>
              <w:rPr>
                <w:rFonts w:ascii="Times New Roman" w:eastAsia="Times New Roman" w:hAnsi="Times New Roman"/>
                <w:sz w:val="24"/>
                <w:szCs w:val="24"/>
                <w:lang w:val="ky-KG" w:eastAsia="ru-RU"/>
              </w:rPr>
            </w:pPr>
            <w:r>
              <w:rPr>
                <w:rFonts w:ascii="Arial" w:eastAsia="Times New Roman" w:hAnsi="Arial" w:cs="Arial"/>
                <w:sz w:val="20"/>
                <w:szCs w:val="20"/>
                <w:lang w:val="ky-KG" w:eastAsia="ru-RU"/>
              </w:rPr>
              <w:t xml:space="preserve">                                                                      </w:t>
            </w:r>
            <w:r>
              <w:rPr>
                <w:rFonts w:ascii="Times New Roman" w:eastAsia="Times New Roman" w:hAnsi="Times New Roman"/>
                <w:sz w:val="24"/>
                <w:szCs w:val="24"/>
                <w:lang w:val="ky-KG" w:eastAsia="ru-RU"/>
              </w:rPr>
              <w:t>Кыргыз Республикасынын эркин                                                  экономикалык зоналарында</w:t>
            </w:r>
          </w:p>
          <w:p w:rsidR="004545E3" w:rsidRDefault="004545E3">
            <w:pPr>
              <w:spacing w:after="60"/>
              <w:jc w:val="right"/>
              <w:rPr>
                <w:rFonts w:ascii="Arial" w:eastAsia="Times New Roman" w:hAnsi="Arial" w:cs="Arial"/>
                <w:sz w:val="20"/>
                <w:szCs w:val="20"/>
                <w:lang w:val="ky-KG" w:eastAsia="ru-RU"/>
              </w:rPr>
            </w:pPr>
            <w:r>
              <w:rPr>
                <w:rFonts w:ascii="Times New Roman" w:eastAsia="Times New Roman" w:hAnsi="Times New Roman"/>
                <w:sz w:val="24"/>
                <w:szCs w:val="24"/>
                <w:lang w:val="ky-KG" w:eastAsia="ru-RU"/>
              </w:rPr>
              <w:t xml:space="preserve">                                                                                             товарларды бажылык контролдоо                                                                   боюнча  нускамага 4-тиркеме</w:t>
            </w:r>
            <w:r>
              <w:rPr>
                <w:rFonts w:ascii="Arial" w:eastAsia="Times New Roman" w:hAnsi="Arial" w:cs="Arial"/>
                <w:sz w:val="20"/>
                <w:szCs w:val="20"/>
                <w:lang w:val="ky-KG" w:eastAsia="ru-RU"/>
              </w:rPr>
              <w:br/>
              <w:t xml:space="preserve">                                                 </w:t>
            </w:r>
          </w:p>
        </w:tc>
      </w:tr>
      <w:tr w:rsidR="004545E3" w:rsidTr="00382C13">
        <w:tc>
          <w:tcPr>
            <w:tcW w:w="5000" w:type="pct"/>
            <w:tcMar>
              <w:top w:w="0" w:type="dxa"/>
              <w:left w:w="108" w:type="dxa"/>
              <w:bottom w:w="0" w:type="dxa"/>
              <w:right w:w="108" w:type="dxa"/>
            </w:tcMar>
          </w:tcPr>
          <w:p w:rsidR="004545E3" w:rsidRDefault="004545E3">
            <w:pPr>
              <w:spacing w:after="60"/>
              <w:ind w:left="2124"/>
              <w:jc w:val="right"/>
              <w:rPr>
                <w:rFonts w:ascii="Arial" w:eastAsia="Times New Roman" w:hAnsi="Arial" w:cs="Arial"/>
                <w:sz w:val="20"/>
                <w:szCs w:val="20"/>
                <w:lang w:val="ky-KG" w:eastAsia="ru-RU"/>
              </w:rPr>
            </w:pPr>
          </w:p>
        </w:tc>
      </w:tr>
      <w:tr w:rsidR="004545E3" w:rsidTr="00382C13">
        <w:tc>
          <w:tcPr>
            <w:tcW w:w="5000" w:type="pct"/>
            <w:tcMar>
              <w:top w:w="0" w:type="dxa"/>
              <w:left w:w="108" w:type="dxa"/>
              <w:bottom w:w="0" w:type="dxa"/>
              <w:right w:w="108" w:type="dxa"/>
            </w:tcMar>
          </w:tcPr>
          <w:p w:rsidR="004545E3" w:rsidRPr="00A746B8" w:rsidRDefault="004545E3" w:rsidP="004545E3">
            <w:pPr>
              <w:spacing w:after="60"/>
              <w:rPr>
                <w:rFonts w:ascii="Arial" w:eastAsia="Times New Roman" w:hAnsi="Arial" w:cs="Arial"/>
                <w:sz w:val="20"/>
                <w:szCs w:val="20"/>
                <w:lang w:eastAsia="ru-RU"/>
              </w:rPr>
            </w:pPr>
          </w:p>
        </w:tc>
      </w:tr>
      <w:tr w:rsidR="004545E3" w:rsidTr="00382C13">
        <w:tc>
          <w:tcPr>
            <w:tcW w:w="5000" w:type="pct"/>
            <w:tcMar>
              <w:top w:w="0" w:type="dxa"/>
              <w:left w:w="108" w:type="dxa"/>
              <w:bottom w:w="0" w:type="dxa"/>
              <w:right w:w="108" w:type="dxa"/>
            </w:tcMar>
          </w:tcPr>
          <w:p w:rsidR="004545E3" w:rsidRPr="00A746B8" w:rsidRDefault="004545E3" w:rsidP="004545E3">
            <w:pPr>
              <w:spacing w:after="60"/>
              <w:rPr>
                <w:rFonts w:ascii="Arial" w:eastAsia="Times New Roman" w:hAnsi="Arial" w:cs="Arial"/>
                <w:sz w:val="20"/>
                <w:szCs w:val="20"/>
                <w:lang w:eastAsia="ru-RU"/>
              </w:rPr>
            </w:pPr>
          </w:p>
        </w:tc>
      </w:tr>
    </w:tbl>
    <w:p w:rsidR="004545E3" w:rsidRDefault="004545E3" w:rsidP="004545E3">
      <w:pPr>
        <w:spacing w:before="400" w:after="400"/>
        <w:ind w:left="1134" w:right="1134"/>
        <w:jc w:val="center"/>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______-жылдын __________ кварталында эркин экономикалык зонасынын аймагында кайра иштетилген (өндүрүлгөн) товарлардын кыймылы боюнча отчеттун</w:t>
      </w:r>
      <w:r>
        <w:rPr>
          <w:rFonts w:ascii="Times New Roman" w:eastAsia="Times New Roman" w:hAnsi="Times New Roman"/>
          <w:b/>
          <w:bCs/>
          <w:sz w:val="24"/>
          <w:szCs w:val="24"/>
          <w:lang w:val="ky-KG" w:eastAsia="ru-RU"/>
        </w:rPr>
        <w:br/>
        <w:t>ФОРМАСЫ</w:t>
      </w:r>
    </w:p>
    <w:p w:rsidR="004545E3" w:rsidRDefault="004545E3" w:rsidP="004545E3">
      <w:pPr>
        <w:spacing w:before="200" w:after="120"/>
        <w:ind w:firstLine="567"/>
        <w:rPr>
          <w:rFonts w:ascii="Times New Roman" w:eastAsia="Times New Roman" w:hAnsi="Times New Roman"/>
          <w:bCs/>
          <w:sz w:val="24"/>
          <w:szCs w:val="24"/>
          <w:lang w:val="ky-KG" w:eastAsia="ru-RU"/>
        </w:rPr>
      </w:pPr>
      <w:r>
        <w:rPr>
          <w:rFonts w:ascii="Times New Roman" w:eastAsia="Times New Roman" w:hAnsi="Times New Roman"/>
          <w:bCs/>
          <w:sz w:val="24"/>
          <w:szCs w:val="24"/>
          <w:lang w:val="ky-KG" w:eastAsia="ru-RU"/>
        </w:rPr>
        <w:t>Эркин экономикалык зонасынын (мындан ары - ЭЭЗ) катышуучусу (субъекти) тууралуу маалымат</w:t>
      </w:r>
    </w:p>
    <w:tbl>
      <w:tblPr>
        <w:tblW w:w="5000" w:type="pct"/>
        <w:tblCellMar>
          <w:left w:w="0" w:type="dxa"/>
          <w:right w:w="0" w:type="dxa"/>
        </w:tblCellMar>
        <w:tblLook w:val="04A0" w:firstRow="1" w:lastRow="0" w:firstColumn="1" w:lastColumn="0" w:noHBand="0" w:noVBand="1"/>
      </w:tblPr>
      <w:tblGrid>
        <w:gridCol w:w="4759"/>
        <w:gridCol w:w="5094"/>
      </w:tblGrid>
      <w:tr w:rsidR="004545E3" w:rsidTr="004545E3">
        <w:tc>
          <w:tcPr>
            <w:tcW w:w="24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sz w:val="24"/>
                <w:szCs w:val="24"/>
              </w:rPr>
            </w:pPr>
            <w:r>
              <w:rPr>
                <w:rFonts w:ascii="Times New Roman" w:hAnsi="Times New Roman" w:cs="Times New Roman"/>
                <w:sz w:val="24"/>
                <w:szCs w:val="24"/>
                <w:lang w:val="ky-KG"/>
              </w:rPr>
              <w:t>ЭЭЗдин катышуучусунун аталышы (1)</w:t>
            </w:r>
          </w:p>
        </w:tc>
        <w:tc>
          <w:tcPr>
            <w:tcW w:w="2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sz w:val="24"/>
                <w:szCs w:val="24"/>
              </w:rPr>
            </w:pPr>
            <w:r>
              <w:rPr>
                <w:rFonts w:ascii="Times New Roman" w:hAnsi="Times New Roman" w:cs="Times New Roman"/>
                <w:sz w:val="24"/>
                <w:szCs w:val="24"/>
                <w:lang w:val="ky-KG"/>
              </w:rPr>
              <w:t>СДН жана ОКПО (1а)</w:t>
            </w:r>
          </w:p>
        </w:tc>
      </w:tr>
      <w:tr w:rsidR="004545E3" w:rsidTr="004545E3">
        <w:tc>
          <w:tcPr>
            <w:tcW w:w="2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sz w:val="24"/>
                <w:szCs w:val="24"/>
              </w:rPr>
            </w:pPr>
            <w:r>
              <w:rPr>
                <w:rFonts w:ascii="Times New Roman" w:hAnsi="Times New Roman" w:cs="Times New Roman"/>
                <w:sz w:val="24"/>
                <w:szCs w:val="24"/>
                <w:lang w:val="ky-KG"/>
              </w:rPr>
              <w:t>ЭЭЗдин катышуучусунун күбөлүгүнүн каттоо № (2)</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line="240" w:lineRule="auto"/>
              <w:jc w:val="left"/>
              <w:rPr>
                <w:rFonts w:ascii="Times New Roman" w:hAnsi="Times New Roman" w:cs="Times New Roman"/>
                <w:sz w:val="24"/>
                <w:szCs w:val="24"/>
              </w:rPr>
            </w:pPr>
            <w:r>
              <w:rPr>
                <w:rFonts w:ascii="Times New Roman" w:hAnsi="Times New Roman" w:cs="Times New Roman"/>
                <w:sz w:val="24"/>
                <w:szCs w:val="24"/>
                <w:lang w:val="ky-KG"/>
              </w:rPr>
              <w:t>Дареги (юридикалык жана иш жүзүндөгү), телефон номери (2а)</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465"/>
        <w:gridCol w:w="1330"/>
        <w:gridCol w:w="1299"/>
        <w:gridCol w:w="1299"/>
        <w:gridCol w:w="893"/>
        <w:gridCol w:w="944"/>
        <w:gridCol w:w="893"/>
        <w:gridCol w:w="893"/>
        <w:gridCol w:w="944"/>
        <w:gridCol w:w="893"/>
      </w:tblGrid>
      <w:tr w:rsidR="004545E3" w:rsidRPr="006413EF" w:rsidTr="004545E3">
        <w:tc>
          <w:tcPr>
            <w:tcW w:w="22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w:t>
            </w:r>
            <w:r>
              <w:rPr>
                <w:rFonts w:ascii="Times New Roman" w:hAnsi="Times New Roman" w:cs="Times New Roman"/>
              </w:rPr>
              <w:br/>
              <w:t>к/н</w:t>
            </w:r>
          </w:p>
        </w:tc>
        <w:tc>
          <w:tcPr>
            <w:tcW w:w="5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lang w:val="ky-KG"/>
              </w:rPr>
            </w:pPr>
            <w:r>
              <w:rPr>
                <w:rFonts w:ascii="Times New Roman" w:hAnsi="Times New Roman" w:cs="Times New Roman"/>
                <w:lang w:val="ky-KG"/>
              </w:rPr>
              <w:t>КРнын ыйгарым укуктуу органы тарабынан берилген товардын чыгарылышы жөнүндө тастыктама (№ жана датасы)</w:t>
            </w:r>
          </w:p>
        </w:tc>
        <w:tc>
          <w:tcPr>
            <w:tcW w:w="5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Pr="004545E3" w:rsidRDefault="004545E3">
            <w:pPr>
              <w:pStyle w:val="tkTablica"/>
              <w:jc w:val="center"/>
              <w:rPr>
                <w:rFonts w:ascii="Times New Roman" w:hAnsi="Times New Roman" w:cs="Times New Roman"/>
                <w:lang w:val="ky-KG"/>
              </w:rPr>
            </w:pPr>
            <w:r>
              <w:rPr>
                <w:rFonts w:ascii="Times New Roman" w:hAnsi="Times New Roman" w:cs="Times New Roman"/>
                <w:lang w:val="ky-KG"/>
              </w:rPr>
              <w:t>Кайра иштетилген (өндүрүлгөн) товардын аталышы</w:t>
            </w:r>
          </w:p>
        </w:tc>
        <w:tc>
          <w:tcPr>
            <w:tcW w:w="5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Pr="004545E3" w:rsidRDefault="004545E3">
            <w:pPr>
              <w:pStyle w:val="tkTablica"/>
              <w:jc w:val="center"/>
              <w:rPr>
                <w:rFonts w:ascii="Times New Roman" w:hAnsi="Times New Roman" w:cs="Times New Roman"/>
                <w:lang w:val="ky-KG"/>
              </w:rPr>
            </w:pPr>
            <w:r>
              <w:rPr>
                <w:rFonts w:ascii="Times New Roman" w:hAnsi="Times New Roman" w:cs="Times New Roman"/>
                <w:lang w:val="ky-KG"/>
              </w:rPr>
              <w:t>Кайра иштетилген (өндүрүлгөн) товардын ЕАЭБ ТЭИ ТН боюнча коду</w:t>
            </w:r>
          </w:p>
        </w:tc>
        <w:tc>
          <w:tcPr>
            <w:tcW w:w="152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Pr="004545E3" w:rsidRDefault="004545E3">
            <w:pPr>
              <w:pStyle w:val="tkTablica"/>
              <w:jc w:val="center"/>
              <w:rPr>
                <w:rFonts w:ascii="Times New Roman" w:hAnsi="Times New Roman" w:cs="Times New Roman"/>
                <w:lang w:val="ky-KG"/>
              </w:rPr>
            </w:pPr>
            <w:r>
              <w:rPr>
                <w:rFonts w:ascii="Times New Roman" w:hAnsi="Times New Roman" w:cs="Times New Roman"/>
                <w:lang w:val="ky-KG"/>
              </w:rPr>
              <w:t>Отчеттук кварталдын башына кайра иштетилген (өндүрүлгөн) товардын калдыгы</w:t>
            </w:r>
          </w:p>
        </w:tc>
        <w:tc>
          <w:tcPr>
            <w:tcW w:w="152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Pr="004545E3" w:rsidRDefault="004545E3">
            <w:pPr>
              <w:pStyle w:val="tkTablica"/>
              <w:jc w:val="center"/>
              <w:rPr>
                <w:rFonts w:ascii="Times New Roman" w:hAnsi="Times New Roman" w:cs="Times New Roman"/>
                <w:lang w:val="ky-KG"/>
              </w:rPr>
            </w:pPr>
            <w:r>
              <w:rPr>
                <w:rFonts w:ascii="Times New Roman" w:hAnsi="Times New Roman" w:cs="Times New Roman"/>
                <w:lang w:val="ky-KG"/>
              </w:rPr>
              <w:t>Отчеттук кварталдын ичинде кайра иштетилген (өндүрүлгөн) товарлардын түшүүсү</w:t>
            </w:r>
          </w:p>
        </w:tc>
      </w:tr>
      <w:tr w:rsidR="004545E3" w:rsidTr="004545E3">
        <w:tc>
          <w:tcPr>
            <w:tcW w:w="0" w:type="auto"/>
            <w:vMerge/>
            <w:tcBorders>
              <w:top w:val="single" w:sz="8" w:space="0" w:color="auto"/>
              <w:left w:val="single" w:sz="8" w:space="0" w:color="auto"/>
              <w:bottom w:val="single" w:sz="8" w:space="0" w:color="auto"/>
              <w:right w:val="single" w:sz="8" w:space="0" w:color="auto"/>
            </w:tcBorders>
            <w:vAlign w:val="center"/>
            <w:hideMark/>
          </w:tcPr>
          <w:p w:rsidR="004545E3" w:rsidRPr="004545E3" w:rsidRDefault="004545E3">
            <w:pPr>
              <w:spacing w:after="0" w:line="240" w:lineRule="auto"/>
              <w:rPr>
                <w:rFonts w:ascii="Times New Roman" w:eastAsia="Times New Roman" w:hAnsi="Times New Roman"/>
                <w:sz w:val="20"/>
                <w:szCs w:val="20"/>
                <w:lang w:val="ky-K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val="ky-K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Pr="004545E3" w:rsidRDefault="004545E3">
            <w:pPr>
              <w:spacing w:after="0" w:line="240" w:lineRule="auto"/>
              <w:rPr>
                <w:rFonts w:ascii="Times New Roman" w:eastAsia="Times New Roman" w:hAnsi="Times New Roman"/>
                <w:sz w:val="20"/>
                <w:szCs w:val="20"/>
                <w:lang w:val="ky-KG" w:eastAsia="ru-RU"/>
              </w:rPr>
            </w:pPr>
          </w:p>
        </w:tc>
        <w:tc>
          <w:tcPr>
            <w:tcW w:w="0" w:type="auto"/>
            <w:vMerge/>
            <w:tcBorders>
              <w:top w:val="single" w:sz="8" w:space="0" w:color="auto"/>
              <w:left w:val="nil"/>
              <w:bottom w:val="single" w:sz="8" w:space="0" w:color="auto"/>
              <w:right w:val="single" w:sz="8" w:space="0" w:color="auto"/>
            </w:tcBorders>
            <w:vAlign w:val="center"/>
            <w:hideMark/>
          </w:tcPr>
          <w:p w:rsidR="004545E3" w:rsidRPr="004545E3" w:rsidRDefault="004545E3">
            <w:pPr>
              <w:spacing w:after="0" w:line="240" w:lineRule="auto"/>
              <w:rPr>
                <w:rFonts w:ascii="Times New Roman" w:eastAsia="Times New Roman" w:hAnsi="Times New Roman"/>
                <w:sz w:val="20"/>
                <w:szCs w:val="20"/>
                <w:lang w:val="ky-KG" w:eastAsia="ru-RU"/>
              </w:rPr>
            </w:pP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Саны, өлчөө бирдиги</w:t>
            </w: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Таза салмагы, өлчөө бирдиги</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Наркы, өлчөө бирдиги</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Саны, өлчөө бирдиги</w:t>
            </w: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Таза салмагы, өлчөө бирдиги</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Наркы, өлчөө бирдиги</w:t>
            </w:r>
          </w:p>
        </w:tc>
      </w:tr>
      <w:tr w:rsidR="004545E3" w:rsidTr="004545E3">
        <w:tc>
          <w:tcPr>
            <w:tcW w:w="2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w:t>
            </w:r>
          </w:p>
        </w:tc>
        <w:tc>
          <w:tcPr>
            <w:tcW w:w="58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2</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3</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4</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5</w:t>
            </w: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6</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7</w:t>
            </w:r>
          </w:p>
        </w:tc>
        <w:tc>
          <w:tcPr>
            <w:tcW w:w="540"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8</w:t>
            </w:r>
          </w:p>
        </w:tc>
        <w:tc>
          <w:tcPr>
            <w:tcW w:w="47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9</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10</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000" w:type="pct"/>
        <w:tblCellMar>
          <w:left w:w="0" w:type="dxa"/>
          <w:right w:w="0" w:type="dxa"/>
        </w:tblCellMar>
        <w:tblLook w:val="04A0" w:firstRow="1" w:lastRow="0" w:firstColumn="1" w:lastColumn="0" w:noHBand="0" w:noVBand="1"/>
      </w:tblPr>
      <w:tblGrid>
        <w:gridCol w:w="1388"/>
        <w:gridCol w:w="1200"/>
        <w:gridCol w:w="1312"/>
        <w:gridCol w:w="2176"/>
        <w:gridCol w:w="1326"/>
        <w:gridCol w:w="1196"/>
        <w:gridCol w:w="1255"/>
      </w:tblGrid>
      <w:tr w:rsidR="004545E3" w:rsidRPr="006413EF" w:rsidTr="004545E3">
        <w:tc>
          <w:tcPr>
            <w:tcW w:w="1979"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Отчеттук кварталдын ичинде ЭЭЗдин аймагынан</w:t>
            </w:r>
            <w:r>
              <w:rPr>
                <w:rFonts w:ascii="Times New Roman" w:hAnsi="Times New Roman" w:cs="Times New Roman"/>
              </w:rPr>
              <w:t>/</w:t>
            </w:r>
            <w:r>
              <w:rPr>
                <w:rFonts w:ascii="Times New Roman" w:hAnsi="Times New Roman" w:cs="Times New Roman"/>
                <w:lang w:val="ky-KG"/>
              </w:rPr>
              <w:t>аймагына кайра иштетилген (өндүрүлгөн) товарды көчүрүү, ташып кетүү.</w:t>
            </w:r>
          </w:p>
        </w:tc>
        <w:tc>
          <w:tcPr>
            <w:tcW w:w="110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lang w:val="ky-KG"/>
              </w:rPr>
            </w:pPr>
            <w:r>
              <w:rPr>
                <w:rFonts w:ascii="Times New Roman" w:hAnsi="Times New Roman" w:cs="Times New Roman"/>
                <w:lang w:val="ky-KG"/>
              </w:rPr>
              <w:t>Кайра иштетилген (өндүрүлгөн) товарды көчүрүүнү, ташып кетүүнү тастыктаган документ. (товарларга декларация №, эсеп фактурасы)</w:t>
            </w:r>
          </w:p>
        </w:tc>
        <w:tc>
          <w:tcPr>
            <w:tcW w:w="191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lang w:val="ky-KG"/>
              </w:rPr>
            </w:pPr>
            <w:r>
              <w:rPr>
                <w:rFonts w:ascii="Times New Roman" w:hAnsi="Times New Roman" w:cs="Times New Roman"/>
                <w:lang w:val="ky-KG"/>
              </w:rPr>
              <w:t>Отчеттук кварталдын аягына карата кайра иштетилген (өндүрүлгөн) товардын калдыгы</w:t>
            </w:r>
          </w:p>
        </w:tc>
      </w:tr>
      <w:tr w:rsidR="004545E3" w:rsidTr="004545E3">
        <w:tc>
          <w:tcPr>
            <w:tcW w:w="7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Саны, өлчөө бирдиги</w:t>
            </w:r>
          </w:p>
        </w:tc>
        <w:tc>
          <w:tcPr>
            <w:tcW w:w="609"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Салмагы, өлчөө бирдиги</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Наркы, өлчөө бирдиги</w:t>
            </w:r>
          </w:p>
        </w:tc>
        <w:tc>
          <w:tcPr>
            <w:tcW w:w="0" w:type="auto"/>
            <w:vMerge/>
            <w:tcBorders>
              <w:top w:val="single" w:sz="8" w:space="0" w:color="auto"/>
              <w:left w:val="nil"/>
              <w:bottom w:val="single" w:sz="8" w:space="0" w:color="auto"/>
              <w:right w:val="single" w:sz="8" w:space="0" w:color="auto"/>
            </w:tcBorders>
            <w:vAlign w:val="center"/>
            <w:hideMark/>
          </w:tcPr>
          <w:p w:rsidR="004545E3" w:rsidRDefault="004545E3">
            <w:pPr>
              <w:spacing w:after="0" w:line="240" w:lineRule="auto"/>
              <w:rPr>
                <w:rFonts w:ascii="Times New Roman" w:eastAsia="Times New Roman" w:hAnsi="Times New Roman"/>
                <w:sz w:val="20"/>
                <w:szCs w:val="20"/>
                <w:lang w:val="ky-KG" w:eastAsia="ru-RU"/>
              </w:rPr>
            </w:pPr>
          </w:p>
        </w:tc>
        <w:tc>
          <w:tcPr>
            <w:tcW w:w="67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Саны, өлчөө бирдиги</w:t>
            </w:r>
          </w:p>
        </w:tc>
        <w:tc>
          <w:tcPr>
            <w:tcW w:w="60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Таза салмагы, өлчөө бирдиги</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jc w:val="center"/>
              <w:rPr>
                <w:rFonts w:ascii="Times New Roman" w:hAnsi="Times New Roman" w:cs="Times New Roman"/>
              </w:rPr>
            </w:pPr>
            <w:r>
              <w:rPr>
                <w:rFonts w:ascii="Times New Roman" w:hAnsi="Times New Roman" w:cs="Times New Roman"/>
                <w:lang w:val="ky-KG"/>
              </w:rPr>
              <w:t>Наркы, өлчөө бирдиги</w:t>
            </w:r>
          </w:p>
        </w:tc>
      </w:tr>
      <w:tr w:rsidR="004545E3" w:rsidTr="004545E3">
        <w:tc>
          <w:tcPr>
            <w:tcW w:w="7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11</w:t>
            </w:r>
          </w:p>
        </w:tc>
        <w:tc>
          <w:tcPr>
            <w:tcW w:w="609"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12</w:t>
            </w:r>
          </w:p>
        </w:tc>
        <w:tc>
          <w:tcPr>
            <w:tcW w:w="666"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13</w:t>
            </w:r>
          </w:p>
        </w:tc>
        <w:tc>
          <w:tcPr>
            <w:tcW w:w="1104"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14</w:t>
            </w:r>
          </w:p>
        </w:tc>
        <w:tc>
          <w:tcPr>
            <w:tcW w:w="673"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15</w:t>
            </w:r>
          </w:p>
        </w:tc>
        <w:tc>
          <w:tcPr>
            <w:tcW w:w="60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16</w:t>
            </w:r>
          </w:p>
        </w:tc>
        <w:tc>
          <w:tcPr>
            <w:tcW w:w="637" w:type="pct"/>
            <w:tcBorders>
              <w:top w:val="nil"/>
              <w:left w:val="nil"/>
              <w:bottom w:val="single" w:sz="8" w:space="0" w:color="auto"/>
              <w:right w:val="single" w:sz="8" w:space="0" w:color="auto"/>
            </w:tcBorders>
            <w:tcMar>
              <w:top w:w="0" w:type="dxa"/>
              <w:left w:w="108" w:type="dxa"/>
              <w:bottom w:w="0" w:type="dxa"/>
              <w:right w:w="108" w:type="dxa"/>
            </w:tcMar>
            <w:hideMark/>
          </w:tcPr>
          <w:p w:rsidR="004545E3" w:rsidRDefault="004545E3">
            <w:pPr>
              <w:pStyle w:val="tkTablica"/>
              <w:spacing w:after="0" w:line="240" w:lineRule="auto"/>
              <w:contextualSpacing/>
              <w:jc w:val="center"/>
              <w:rPr>
                <w:rFonts w:ascii="Times New Roman" w:hAnsi="Times New Roman" w:cs="Times New Roman"/>
              </w:rPr>
            </w:pPr>
            <w:r>
              <w:rPr>
                <w:rFonts w:ascii="Times New Roman" w:hAnsi="Times New Roman" w:cs="Times New Roman"/>
              </w:rPr>
              <w:t>17</w:t>
            </w:r>
          </w:p>
        </w:tc>
      </w:tr>
    </w:tbl>
    <w:p w:rsidR="004545E3" w:rsidRDefault="004545E3" w:rsidP="004545E3">
      <w:pPr>
        <w:pStyle w:val="tkTekst"/>
        <w:spacing w:after="0" w:line="240" w:lineRule="auto"/>
        <w:contextualSpacing/>
        <w:rPr>
          <w:rFonts w:ascii="Times New Roman" w:hAnsi="Times New Roman" w:cs="Times New Roman"/>
        </w:rPr>
      </w:pPr>
      <w:r>
        <w:rPr>
          <w:rFonts w:ascii="Times New Roman" w:hAnsi="Times New Roman" w:cs="Times New Roman"/>
        </w:rPr>
        <w:t> </w:t>
      </w:r>
    </w:p>
    <w:tbl>
      <w:tblPr>
        <w:tblW w:w="5707" w:type="pct"/>
        <w:tblCellMar>
          <w:left w:w="0" w:type="dxa"/>
          <w:right w:w="0" w:type="dxa"/>
        </w:tblCellMar>
        <w:tblLook w:val="04A0" w:firstRow="1" w:lastRow="0" w:firstColumn="1" w:lastColumn="0" w:noHBand="0" w:noVBand="1"/>
      </w:tblPr>
      <w:tblGrid>
        <w:gridCol w:w="2491"/>
        <w:gridCol w:w="75"/>
        <w:gridCol w:w="1384"/>
        <w:gridCol w:w="275"/>
        <w:gridCol w:w="592"/>
        <w:gridCol w:w="47"/>
        <w:gridCol w:w="2015"/>
        <w:gridCol w:w="287"/>
        <w:gridCol w:w="1363"/>
        <w:gridCol w:w="207"/>
        <w:gridCol w:w="1523"/>
        <w:gridCol w:w="1388"/>
      </w:tblGrid>
      <w:tr w:rsidR="004545E3" w:rsidTr="004545E3">
        <w:tc>
          <w:tcPr>
            <w:tcW w:w="1814" w:type="pct"/>
            <w:gridSpan w:val="4"/>
            <w:tcMar>
              <w:top w:w="0" w:type="dxa"/>
              <w:left w:w="567" w:type="dxa"/>
              <w:bottom w:w="0" w:type="dxa"/>
              <w:right w:w="108" w:type="dxa"/>
            </w:tcMar>
            <w:hideMark/>
          </w:tcPr>
          <w:p w:rsidR="004545E3" w:rsidRDefault="004545E3">
            <w:pPr>
              <w:spacing w:after="0" w:line="240" w:lineRule="auto"/>
              <w:rPr>
                <w:sz w:val="20"/>
                <w:szCs w:val="20"/>
                <w:lang w:eastAsia="ru-RU"/>
              </w:rPr>
            </w:pPr>
          </w:p>
        </w:tc>
        <w:tc>
          <w:tcPr>
            <w:tcW w:w="274" w:type="pct"/>
            <w:gridSpan w:val="2"/>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912" w:type="pct"/>
            <w:gridSpan w:val="6"/>
            <w:tcMar>
              <w:top w:w="0" w:type="dxa"/>
              <w:left w:w="567" w:type="dxa"/>
              <w:bottom w:w="0" w:type="dxa"/>
              <w:right w:w="0" w:type="dxa"/>
            </w:tcMar>
            <w:hideMark/>
          </w:tcPr>
          <w:p w:rsidR="004545E3" w:rsidRDefault="004545E3">
            <w:pPr>
              <w:spacing w:after="0" w:line="240" w:lineRule="auto"/>
              <w:rPr>
                <w:sz w:val="20"/>
                <w:szCs w:val="20"/>
                <w:lang w:eastAsia="ru-RU"/>
              </w:rPr>
            </w:pPr>
          </w:p>
        </w:tc>
      </w:tr>
      <w:tr w:rsidR="004545E3" w:rsidTr="004545E3">
        <w:tc>
          <w:tcPr>
            <w:tcW w:w="1070" w:type="pct"/>
            <w:tcMar>
              <w:top w:w="0" w:type="dxa"/>
              <w:left w:w="567" w:type="dxa"/>
              <w:bottom w:w="0" w:type="dxa"/>
              <w:right w:w="108" w:type="dxa"/>
            </w:tcMar>
            <w:hideMark/>
          </w:tcPr>
          <w:p w:rsidR="004545E3" w:rsidRDefault="004545E3">
            <w:pPr>
              <w:spacing w:after="0" w:line="240" w:lineRule="auto"/>
              <w:rPr>
                <w:sz w:val="20"/>
                <w:szCs w:val="20"/>
                <w:lang w:eastAsia="ru-RU"/>
              </w:rPr>
            </w:pPr>
          </w:p>
        </w:tc>
        <w:tc>
          <w:tcPr>
            <w:tcW w:w="744" w:type="pct"/>
            <w:gridSpan w:val="3"/>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74" w:type="pct"/>
            <w:gridSpan w:val="2"/>
            <w:tcMar>
              <w:top w:w="0" w:type="dxa"/>
              <w:left w:w="567" w:type="dxa"/>
              <w:bottom w:w="0" w:type="dxa"/>
              <w:right w:w="0" w:type="dxa"/>
            </w:tcMar>
            <w:hideMark/>
          </w:tcPr>
          <w:p w:rsidR="004545E3" w:rsidRDefault="004545E3">
            <w:pPr>
              <w:spacing w:after="0" w:line="240" w:lineRule="auto"/>
              <w:rPr>
                <w:sz w:val="20"/>
                <w:szCs w:val="20"/>
                <w:lang w:eastAsia="ru-RU"/>
              </w:rPr>
            </w:pPr>
          </w:p>
        </w:tc>
        <w:tc>
          <w:tcPr>
            <w:tcW w:w="865"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708" w:type="pct"/>
            <w:gridSpan w:val="2"/>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339" w:type="pct"/>
            <w:gridSpan w:val="3"/>
            <w:tcMar>
              <w:top w:w="0" w:type="dxa"/>
              <w:left w:w="567" w:type="dxa"/>
              <w:bottom w:w="0" w:type="dxa"/>
              <w:right w:w="0" w:type="dxa"/>
            </w:tcMar>
            <w:hideMark/>
          </w:tcPr>
          <w:p w:rsidR="004545E3" w:rsidRDefault="004545E3">
            <w:pPr>
              <w:spacing w:after="0" w:line="240" w:lineRule="auto"/>
              <w:rPr>
                <w:sz w:val="20"/>
                <w:szCs w:val="20"/>
                <w:lang w:eastAsia="ru-RU"/>
              </w:rPr>
            </w:pPr>
          </w:p>
        </w:tc>
      </w:tr>
      <w:tr w:rsidR="004545E3" w:rsidTr="004545E3">
        <w:tc>
          <w:tcPr>
            <w:tcW w:w="1070" w:type="pct"/>
            <w:tcMar>
              <w:top w:w="0" w:type="dxa"/>
              <w:left w:w="567" w:type="dxa"/>
              <w:bottom w:w="0" w:type="dxa"/>
              <w:right w:w="108" w:type="dxa"/>
            </w:tcMar>
            <w:hideMark/>
          </w:tcPr>
          <w:p w:rsidR="004545E3" w:rsidRDefault="004545E3">
            <w:pPr>
              <w:spacing w:after="0" w:line="240" w:lineRule="auto"/>
              <w:rPr>
                <w:sz w:val="20"/>
                <w:szCs w:val="20"/>
                <w:lang w:eastAsia="ru-RU"/>
              </w:rPr>
            </w:pPr>
          </w:p>
        </w:tc>
        <w:tc>
          <w:tcPr>
            <w:tcW w:w="744" w:type="pct"/>
            <w:gridSpan w:val="3"/>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74" w:type="pct"/>
            <w:gridSpan w:val="2"/>
            <w:tcMar>
              <w:top w:w="0" w:type="dxa"/>
              <w:left w:w="567" w:type="dxa"/>
              <w:bottom w:w="0" w:type="dxa"/>
              <w:right w:w="0" w:type="dxa"/>
            </w:tcMar>
            <w:hideMark/>
          </w:tcPr>
          <w:p w:rsidR="004545E3" w:rsidRDefault="004545E3">
            <w:pPr>
              <w:spacing w:after="0" w:line="240" w:lineRule="auto"/>
              <w:rPr>
                <w:sz w:val="20"/>
                <w:szCs w:val="20"/>
                <w:lang w:eastAsia="ru-RU"/>
              </w:rPr>
            </w:pPr>
          </w:p>
        </w:tc>
        <w:tc>
          <w:tcPr>
            <w:tcW w:w="865" w:type="pct"/>
            <w:tcMar>
              <w:top w:w="0" w:type="dxa"/>
              <w:left w:w="567" w:type="dxa"/>
              <w:bottom w:w="0" w:type="dxa"/>
              <w:right w:w="0" w:type="dxa"/>
            </w:tcMar>
            <w:hideMark/>
          </w:tcPr>
          <w:p w:rsidR="004545E3" w:rsidRDefault="004545E3">
            <w:pPr>
              <w:spacing w:after="0" w:line="240" w:lineRule="auto"/>
              <w:rPr>
                <w:sz w:val="20"/>
                <w:szCs w:val="20"/>
                <w:lang w:eastAsia="ru-RU"/>
              </w:rPr>
            </w:pPr>
          </w:p>
        </w:tc>
        <w:tc>
          <w:tcPr>
            <w:tcW w:w="708" w:type="pct"/>
            <w:gridSpan w:val="2"/>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339" w:type="pct"/>
            <w:gridSpan w:val="3"/>
            <w:tcMar>
              <w:top w:w="0" w:type="dxa"/>
              <w:left w:w="567" w:type="dxa"/>
              <w:bottom w:w="0" w:type="dxa"/>
              <w:right w:w="0" w:type="dxa"/>
            </w:tcMar>
            <w:hideMark/>
          </w:tcPr>
          <w:p w:rsidR="004545E3" w:rsidRDefault="004545E3">
            <w:pPr>
              <w:spacing w:after="0" w:line="240" w:lineRule="auto"/>
              <w:rPr>
                <w:sz w:val="20"/>
                <w:szCs w:val="20"/>
                <w:lang w:eastAsia="ru-RU"/>
              </w:rPr>
            </w:pPr>
          </w:p>
        </w:tc>
      </w:tr>
      <w:tr w:rsidR="004545E3" w:rsidTr="004545E3">
        <w:tc>
          <w:tcPr>
            <w:tcW w:w="1814" w:type="pct"/>
            <w:gridSpan w:val="4"/>
            <w:tcMar>
              <w:top w:w="0" w:type="dxa"/>
              <w:left w:w="567" w:type="dxa"/>
              <w:bottom w:w="0" w:type="dxa"/>
              <w:right w:w="108" w:type="dxa"/>
            </w:tcMar>
            <w:hideMark/>
          </w:tcPr>
          <w:p w:rsidR="004545E3" w:rsidRDefault="004545E3">
            <w:pPr>
              <w:spacing w:after="0" w:line="240" w:lineRule="auto"/>
              <w:rPr>
                <w:sz w:val="20"/>
                <w:szCs w:val="20"/>
                <w:lang w:eastAsia="ru-RU"/>
              </w:rPr>
            </w:pPr>
          </w:p>
        </w:tc>
        <w:tc>
          <w:tcPr>
            <w:tcW w:w="274" w:type="pct"/>
            <w:gridSpan w:val="2"/>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912" w:type="pct"/>
            <w:gridSpan w:val="6"/>
            <w:tcMar>
              <w:top w:w="0" w:type="dxa"/>
              <w:left w:w="567" w:type="dxa"/>
              <w:bottom w:w="0" w:type="dxa"/>
              <w:right w:w="0" w:type="dxa"/>
            </w:tcMar>
            <w:hideMark/>
          </w:tcPr>
          <w:p w:rsidR="004545E3" w:rsidRDefault="004545E3">
            <w:pPr>
              <w:spacing w:after="0" w:line="240" w:lineRule="auto"/>
              <w:rPr>
                <w:sz w:val="20"/>
                <w:szCs w:val="20"/>
                <w:lang w:eastAsia="ru-RU"/>
              </w:rPr>
            </w:pPr>
          </w:p>
        </w:tc>
      </w:tr>
      <w:tr w:rsidR="004545E3" w:rsidTr="004545E3">
        <w:tc>
          <w:tcPr>
            <w:tcW w:w="1814" w:type="pct"/>
            <w:gridSpan w:val="4"/>
            <w:tcMar>
              <w:top w:w="0" w:type="dxa"/>
              <w:left w:w="567" w:type="dxa"/>
              <w:bottom w:w="0" w:type="dxa"/>
              <w:right w:w="108" w:type="dxa"/>
            </w:tcMar>
            <w:hideMark/>
          </w:tcPr>
          <w:p w:rsidR="004545E3" w:rsidRDefault="004545E3">
            <w:pPr>
              <w:pStyle w:val="tkTekst"/>
              <w:spacing w:after="0" w:line="240" w:lineRule="auto"/>
              <w:ind w:firstLine="0"/>
              <w:contextualSpacing/>
              <w:rPr>
                <w:rFonts w:ascii="Times New Roman" w:hAnsi="Times New Roman" w:cs="Times New Roman"/>
                <w:lang w:val="ky-KG"/>
              </w:rPr>
            </w:pPr>
            <w:proofErr w:type="spellStart"/>
            <w:r>
              <w:rPr>
                <w:rFonts w:ascii="Times New Roman" w:hAnsi="Times New Roman" w:cs="Times New Roman"/>
              </w:rPr>
              <w:t>Коммерциялык</w:t>
            </w:r>
            <w:proofErr w:type="spellEnd"/>
            <w:r>
              <w:rPr>
                <w:rFonts w:ascii="Times New Roman" w:hAnsi="Times New Roman" w:cs="Times New Roman"/>
              </w:rPr>
              <w:t xml:space="preserve"> </w:t>
            </w:r>
            <w:proofErr w:type="spellStart"/>
            <w:r>
              <w:rPr>
                <w:rFonts w:ascii="Times New Roman" w:hAnsi="Times New Roman" w:cs="Times New Roman"/>
              </w:rPr>
              <w:t>уюмдун</w:t>
            </w:r>
            <w:proofErr w:type="spellEnd"/>
            <w:r>
              <w:rPr>
                <w:rFonts w:ascii="Times New Roman" w:hAnsi="Times New Roman" w:cs="Times New Roman"/>
              </w:rPr>
              <w:t xml:space="preserve"> </w:t>
            </w:r>
          </w:p>
          <w:p w:rsidR="004545E3" w:rsidRDefault="004545E3">
            <w:pPr>
              <w:pStyle w:val="tkTekst"/>
              <w:spacing w:after="0" w:line="240" w:lineRule="auto"/>
              <w:ind w:firstLine="0"/>
              <w:contextualSpacing/>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ишкананын</w:t>
            </w:r>
            <w:proofErr w:type="spellEnd"/>
            <w:r>
              <w:rPr>
                <w:rFonts w:ascii="Times New Roman" w:hAnsi="Times New Roman" w:cs="Times New Roman"/>
              </w:rPr>
              <w:t xml:space="preserve">) </w:t>
            </w:r>
            <w:proofErr w:type="spellStart"/>
            <w:r>
              <w:rPr>
                <w:rFonts w:ascii="Times New Roman" w:hAnsi="Times New Roman" w:cs="Times New Roman"/>
              </w:rPr>
              <w:t>жетекчиси</w:t>
            </w:r>
            <w:proofErr w:type="spellEnd"/>
          </w:p>
        </w:tc>
        <w:tc>
          <w:tcPr>
            <w:tcW w:w="274" w:type="pct"/>
            <w:gridSpan w:val="2"/>
            <w:tcMar>
              <w:top w:w="0" w:type="dxa"/>
              <w:left w:w="108" w:type="dxa"/>
              <w:bottom w:w="0" w:type="dxa"/>
              <w:right w:w="108" w:type="dxa"/>
            </w:tcMar>
            <w:hideMark/>
          </w:tcPr>
          <w:p w:rsidR="004545E3" w:rsidRDefault="004545E3">
            <w:pPr>
              <w:spacing w:after="0" w:line="240" w:lineRule="auto"/>
              <w:rPr>
                <w:sz w:val="20"/>
                <w:szCs w:val="20"/>
                <w:lang w:eastAsia="ru-RU"/>
              </w:rPr>
            </w:pPr>
          </w:p>
        </w:tc>
        <w:tc>
          <w:tcPr>
            <w:tcW w:w="2912" w:type="pct"/>
            <w:gridSpan w:val="6"/>
            <w:tcMar>
              <w:top w:w="0" w:type="dxa"/>
              <w:left w:w="567" w:type="dxa"/>
              <w:bottom w:w="0" w:type="dxa"/>
              <w:right w:w="0" w:type="dxa"/>
            </w:tcMar>
            <w:hideMark/>
          </w:tcPr>
          <w:p w:rsidR="004545E3" w:rsidRDefault="004545E3">
            <w:pPr>
              <w:pStyle w:val="tkTekst"/>
              <w:spacing w:after="0" w:line="240" w:lineRule="auto"/>
              <w:ind w:firstLine="0"/>
              <w:contextualSpacing/>
              <w:rPr>
                <w:rFonts w:ascii="Times New Roman" w:hAnsi="Times New Roman" w:cs="Times New Roman"/>
                <w:lang w:val="ky-KG"/>
              </w:rPr>
            </w:pPr>
            <w:proofErr w:type="spellStart"/>
            <w:r>
              <w:rPr>
                <w:rFonts w:ascii="Times New Roman" w:hAnsi="Times New Roman" w:cs="Times New Roman"/>
              </w:rPr>
              <w:t>Башкы</w:t>
            </w:r>
            <w:proofErr w:type="spellEnd"/>
            <w:r>
              <w:rPr>
                <w:rFonts w:ascii="Times New Roman" w:hAnsi="Times New Roman" w:cs="Times New Roman"/>
              </w:rPr>
              <w:t xml:space="preserve"> бухгалтер </w:t>
            </w:r>
          </w:p>
          <w:p w:rsidR="004545E3" w:rsidRDefault="004545E3">
            <w:pPr>
              <w:pStyle w:val="tkTekst"/>
              <w:spacing w:after="0" w:line="240" w:lineRule="auto"/>
              <w:ind w:firstLine="0"/>
              <w:contextualSpacing/>
              <w:rPr>
                <w:rFonts w:ascii="Times New Roman" w:hAnsi="Times New Roman" w:cs="Times New Roman"/>
              </w:rPr>
            </w:pPr>
            <w:r>
              <w:rPr>
                <w:rFonts w:ascii="Times New Roman" w:hAnsi="Times New Roman" w:cs="Times New Roman"/>
              </w:rPr>
              <w:t>(бухгалтер)</w:t>
            </w:r>
          </w:p>
        </w:tc>
      </w:tr>
      <w:tr w:rsidR="004545E3" w:rsidTr="004545E3">
        <w:trPr>
          <w:gridAfter w:val="1"/>
          <w:wAfter w:w="597" w:type="pct"/>
        </w:trPr>
        <w:tc>
          <w:tcPr>
            <w:tcW w:w="1102" w:type="pct"/>
            <w:gridSpan w:val="2"/>
            <w:tcMar>
              <w:top w:w="0" w:type="dxa"/>
              <w:left w:w="567"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_________________</w:t>
            </w:r>
          </w:p>
        </w:tc>
        <w:tc>
          <w:tcPr>
            <w:tcW w:w="594"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w:t>
            </w:r>
          </w:p>
        </w:tc>
        <w:tc>
          <w:tcPr>
            <w:tcW w:w="372" w:type="pct"/>
            <w:gridSpan w:val="2"/>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008" w:type="pct"/>
            <w:gridSpan w:val="3"/>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________________</w:t>
            </w:r>
          </w:p>
        </w:tc>
        <w:tc>
          <w:tcPr>
            <w:tcW w:w="674" w:type="pct"/>
            <w:gridSpan w:val="2"/>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_________</w:t>
            </w:r>
          </w:p>
        </w:tc>
        <w:tc>
          <w:tcPr>
            <w:tcW w:w="654" w:type="pct"/>
            <w:tcMar>
              <w:top w:w="0" w:type="dxa"/>
              <w:left w:w="567" w:type="dxa"/>
              <w:bottom w:w="0" w:type="dxa"/>
              <w:right w:w="0" w:type="dxa"/>
            </w:tcMar>
            <w:hideMark/>
          </w:tcPr>
          <w:p w:rsidR="004545E3" w:rsidRDefault="004545E3">
            <w:pPr>
              <w:spacing w:after="60"/>
              <w:ind w:left="-231"/>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"__" _____-ж.</w:t>
            </w:r>
          </w:p>
        </w:tc>
      </w:tr>
      <w:tr w:rsidR="004545E3" w:rsidTr="004545E3">
        <w:trPr>
          <w:gridAfter w:val="1"/>
          <w:wAfter w:w="597" w:type="pct"/>
        </w:trPr>
        <w:tc>
          <w:tcPr>
            <w:tcW w:w="1102" w:type="pct"/>
            <w:gridSpan w:val="2"/>
            <w:tcMar>
              <w:top w:w="0" w:type="dxa"/>
              <w:left w:w="567"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(аты-жөнү)</w:t>
            </w:r>
          </w:p>
        </w:tc>
        <w:tc>
          <w:tcPr>
            <w:tcW w:w="594" w:type="pct"/>
            <w:tcMar>
              <w:top w:w="0" w:type="dxa"/>
              <w:left w:w="108"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(колу)</w:t>
            </w:r>
          </w:p>
        </w:tc>
        <w:tc>
          <w:tcPr>
            <w:tcW w:w="372" w:type="pct"/>
            <w:gridSpan w:val="2"/>
            <w:tcMar>
              <w:top w:w="0" w:type="dxa"/>
              <w:left w:w="567" w:type="dxa"/>
              <w:bottom w:w="0" w:type="dxa"/>
              <w:right w:w="0" w:type="dxa"/>
            </w:tcMar>
            <w:hideMark/>
          </w:tcPr>
          <w:p w:rsidR="004545E3" w:rsidRDefault="004545E3">
            <w:pPr>
              <w:spacing w:after="0" w:line="240" w:lineRule="auto"/>
              <w:rPr>
                <w:sz w:val="20"/>
                <w:szCs w:val="20"/>
                <w:lang w:eastAsia="ru-RU"/>
              </w:rPr>
            </w:pPr>
          </w:p>
        </w:tc>
        <w:tc>
          <w:tcPr>
            <w:tcW w:w="1008" w:type="pct"/>
            <w:gridSpan w:val="3"/>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(аты-жөнү)</w:t>
            </w:r>
          </w:p>
        </w:tc>
        <w:tc>
          <w:tcPr>
            <w:tcW w:w="674" w:type="pct"/>
            <w:gridSpan w:val="2"/>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(колу)</w:t>
            </w:r>
          </w:p>
        </w:tc>
        <w:tc>
          <w:tcPr>
            <w:tcW w:w="654" w:type="pct"/>
            <w:tcMar>
              <w:top w:w="0" w:type="dxa"/>
              <w:left w:w="567" w:type="dxa"/>
              <w:bottom w:w="0" w:type="dxa"/>
              <w:right w:w="0"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(датасы)</w:t>
            </w:r>
          </w:p>
        </w:tc>
      </w:tr>
      <w:tr w:rsidR="004545E3" w:rsidTr="004545E3">
        <w:trPr>
          <w:gridAfter w:val="1"/>
          <w:wAfter w:w="597" w:type="pct"/>
        </w:trPr>
        <w:tc>
          <w:tcPr>
            <w:tcW w:w="1695" w:type="pct"/>
            <w:gridSpan w:val="3"/>
            <w:tcMar>
              <w:top w:w="0" w:type="dxa"/>
              <w:left w:w="567" w:type="dxa"/>
              <w:bottom w:w="0" w:type="dxa"/>
              <w:right w:w="108" w:type="dxa"/>
            </w:tcMar>
            <w:hideMark/>
          </w:tcPr>
          <w:p w:rsidR="004545E3" w:rsidRDefault="004545E3">
            <w:pPr>
              <w:spacing w:after="60"/>
              <w:rPr>
                <w:rFonts w:ascii="Times New Roman" w:eastAsia="Times New Roman" w:hAnsi="Times New Roman"/>
                <w:b/>
                <w:bCs/>
                <w:sz w:val="20"/>
                <w:szCs w:val="20"/>
                <w:lang w:eastAsia="ru-RU"/>
              </w:rPr>
            </w:pPr>
            <w:r>
              <w:rPr>
                <w:rFonts w:ascii="Times New Roman" w:eastAsia="Times New Roman" w:hAnsi="Times New Roman"/>
                <w:sz w:val="20"/>
                <w:szCs w:val="20"/>
                <w:lang w:val="ky-KG" w:eastAsia="ru-RU"/>
              </w:rPr>
              <w:t>М.О.</w:t>
            </w:r>
          </w:p>
        </w:tc>
        <w:tc>
          <w:tcPr>
            <w:tcW w:w="0" w:type="auto"/>
            <w:gridSpan w:val="2"/>
            <w:vAlign w:val="center"/>
            <w:hideMark/>
          </w:tcPr>
          <w:p w:rsidR="004545E3" w:rsidRDefault="004545E3">
            <w:pPr>
              <w:spacing w:after="0" w:line="240" w:lineRule="auto"/>
              <w:rPr>
                <w:sz w:val="20"/>
                <w:szCs w:val="20"/>
                <w:lang w:eastAsia="ru-RU"/>
              </w:rPr>
            </w:pPr>
          </w:p>
        </w:tc>
        <w:tc>
          <w:tcPr>
            <w:tcW w:w="0" w:type="auto"/>
            <w:gridSpan w:val="3"/>
            <w:vAlign w:val="center"/>
            <w:hideMark/>
          </w:tcPr>
          <w:p w:rsidR="004545E3" w:rsidRDefault="004545E3">
            <w:pPr>
              <w:spacing w:after="0" w:line="240" w:lineRule="auto"/>
              <w:rPr>
                <w:sz w:val="20"/>
                <w:szCs w:val="20"/>
                <w:lang w:eastAsia="ru-RU"/>
              </w:rPr>
            </w:pPr>
          </w:p>
        </w:tc>
        <w:tc>
          <w:tcPr>
            <w:tcW w:w="0" w:type="auto"/>
            <w:gridSpan w:val="2"/>
            <w:vAlign w:val="center"/>
            <w:hideMark/>
          </w:tcPr>
          <w:p w:rsidR="004545E3" w:rsidRDefault="004545E3">
            <w:pPr>
              <w:spacing w:after="0" w:line="240" w:lineRule="auto"/>
              <w:rPr>
                <w:sz w:val="20"/>
                <w:szCs w:val="20"/>
                <w:lang w:eastAsia="ru-RU"/>
              </w:rPr>
            </w:pPr>
          </w:p>
        </w:tc>
        <w:tc>
          <w:tcPr>
            <w:tcW w:w="0" w:type="auto"/>
            <w:vAlign w:val="center"/>
            <w:hideMark/>
          </w:tcPr>
          <w:p w:rsidR="004545E3" w:rsidRDefault="004545E3">
            <w:pPr>
              <w:spacing w:after="0" w:line="240" w:lineRule="auto"/>
              <w:rPr>
                <w:sz w:val="20"/>
                <w:szCs w:val="20"/>
                <w:lang w:eastAsia="ru-RU"/>
              </w:rPr>
            </w:pPr>
          </w:p>
        </w:tc>
      </w:tr>
    </w:tbl>
    <w:p w:rsidR="004545E3" w:rsidRPr="004545E3" w:rsidRDefault="004545E3" w:rsidP="004545E3">
      <w:pPr>
        <w:pStyle w:val="tkNazvanie"/>
        <w:spacing w:before="0" w:after="0" w:line="240" w:lineRule="auto"/>
        <w:ind w:left="0"/>
        <w:contextualSpacing/>
        <w:jc w:val="left"/>
        <w:rPr>
          <w:rFonts w:ascii="Times New Roman" w:hAnsi="Times New Roman" w:cs="Times New Roman"/>
          <w:lang w:val="en-US"/>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382C13" w:rsidRDefault="00382C13" w:rsidP="004545E3">
      <w:pPr>
        <w:pStyle w:val="tkNazvanie"/>
        <w:spacing w:line="240" w:lineRule="auto"/>
        <w:rPr>
          <w:rFonts w:ascii="Times New Roman" w:hAnsi="Times New Roman" w:cs="Times New Roman"/>
          <w:lang w:val="ky-KG"/>
        </w:rPr>
      </w:pPr>
    </w:p>
    <w:p w:rsidR="004545E3" w:rsidRDefault="004545E3" w:rsidP="004545E3">
      <w:pPr>
        <w:pStyle w:val="tkNazvanie"/>
        <w:spacing w:line="240" w:lineRule="auto"/>
        <w:rPr>
          <w:rFonts w:ascii="Times New Roman" w:hAnsi="Times New Roman" w:cs="Times New Roman"/>
          <w:lang w:val="ky-KG"/>
        </w:rPr>
      </w:pPr>
      <w:r>
        <w:rPr>
          <w:rFonts w:ascii="Times New Roman" w:hAnsi="Times New Roman" w:cs="Times New Roman"/>
          <w:lang w:val="ky-KG"/>
        </w:rPr>
        <w:t>Эркин экономикалык зонасынын аймагында кайра иштетилген (өндүрүлгөн) товарлардын кыймылы боюнча отчеттун формасын</w:t>
      </w:r>
      <w:r>
        <w:rPr>
          <w:rFonts w:ascii="Times New Roman" w:hAnsi="Times New Roman" w:cs="Times New Roman"/>
          <w:lang w:val="ky-KG"/>
        </w:rPr>
        <w:br/>
        <w:t>ТОЛТУРУУНУН ТАРТИБИ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Отчетто ЭЭЗдин катышуучусу иштеп чыккан (өндүргөн) товарларды эркин экономикалык зонанын (мындан ары - ЭЭЗ) аймагына/аймагынан ташылган товарлар жөнүндө маалыматтар чагылдырылат. Отчет ЭЭЗдин катышуучусу жүргүзгөн алгачкы бухгалтердик эсепке алуу документтеринин маалыматтарынын негизинде түзүлөт.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Отчеттун саптарында жана графаларында төмөндөгү маалыматтар көрсөтүлөт: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1-сапта - уюштуруу документтерине ылайык коммерциялык уюмдун - ЭЭЗдин катышуучусунун толук же кыскартылган аталышы;</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1а-сапта - салык төлөөчүнүн далдаштыруу номери (СДН) жана ЭЭЗдин субъектисинин ОКПО боюнча коммерциялык уюмунун коду;</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2-сапта - ЭЭЗдин субъектисинин каттоо күбөлүгүнүн номери;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2а-сапта - уюштуруу документтерине ылайык ЭЭЗдин субъектисинин юридикалык дареги жана иш жүзүндө жайгашкан жеринин дареги (дирекциянын же башка жогорку башкаруу органынын жайгашкан жери). Даректер окшош болсо бир эле дарек көрсөтүлөт. Ошондой эле юридикалык дарек боюнча телефон номери жана иш жүзүндө жайгашкан жери боюнча телефон номери көрсөтүлөт. Номерлер окшош болсо бир эле номер көрсөтүлөт;</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1-графада - кайра иштетилген (өндүрүлгөн) товар жөнүндө жазманын катар номери;</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2-графада - ЭЭЗдин аймагында ЭЭЗдин катышуучусу тарабынан кайра иштетилген (өндүрүлгөн) товарларга Кыргыз Республикасынын ыйгарым укуктуу органы тарабынан берилген товардын чыгарылышы жөнүндө тастыктаманын номери жана берилген датасы;</w:t>
      </w:r>
    </w:p>
    <w:p w:rsidR="004545E3" w:rsidRDefault="004545E3" w:rsidP="004545E3">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3-графада - кайра иштетилген (өндүрүлгөн) товардын аталышы;</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4-графада - кайра иштетилген товардын ЕАЭБ ТЭИ ТН боюнча коду;</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5, 6 жана 7-графаларда - товардын тийиштүү көрсөткүчү (саны, салмагы, наркы) жана бул товар боюнча отчеттук кварталдын башына кабыл алынган кайра иштетилген (өндүрүлгөн) товардын калдыгын өлчөө бирдиги;</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8, 9 жана 10-графаларда - товардын тийиштүү көрсөткүчү (саны, салмагы, наркы) жана бул товар боюнча отчеттук кварталдын ичинде кабыл алынган кайра иштетилген (өндүрүлгөн) товардын келип түшүүсүн өлчөө бирдиги;</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11, 12 жана 13-графаларда - отчеттук кварталдын ичинде ЭЭЗдин аймагына/аймагынан ташылган кайра иштетилген (өндүрүлгөн) товардын тийиштүү көрсөткүчү (саны, салмагы, наркы);</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14-графада - "Бишкек" ЭЭЗдин аймагына/аймагынан кайра иштетилген (өндүрүлгөн) товардын ташылгандыгын, чыгарылгандыгын ырастаган документ (товарларга декларациянын же эсеп-фактуранын №);</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15, 16 жана 17-графаларда - товардын тийиштүү көрсөткүчү (саны, салмагы, наркы) жана бул товар боюнча отчеттук кварталдын аягына карата кабыл алынган кайра иштетилген (өндүрүлгөн) товардын калдыгын өлчөө бирдиги.</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5, 8, 11 жана 15-графаларда - "товардын саны" товардын санын өлчөө бирдиги (даана, кап, комплект ж.б.у.с.);</w:t>
      </w:r>
    </w:p>
    <w:p w:rsidR="004545E3" w:rsidRDefault="004545E3" w:rsidP="004545E3">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6, 9, 12 жана 16-графаларда - "товардын таза салмагы" товардын салмагын өлчөө бирдиги (килограмм);</w:t>
      </w:r>
    </w:p>
    <w:p w:rsidR="005B1180" w:rsidRPr="004545E3" w:rsidRDefault="004545E3" w:rsidP="00A746B8">
      <w:pPr>
        <w:pStyle w:val="tkTekst"/>
        <w:spacing w:line="240" w:lineRule="auto"/>
        <w:rPr>
          <w:lang w:val="ky-KG"/>
        </w:rPr>
      </w:pPr>
      <w:r>
        <w:rPr>
          <w:rFonts w:ascii="Times New Roman" w:hAnsi="Times New Roman" w:cs="Times New Roman"/>
          <w:sz w:val="24"/>
          <w:szCs w:val="24"/>
          <w:lang w:val="ky-KG"/>
        </w:rPr>
        <w:t>7, 10, 13 жана 17-графаларда - товардын наркы, ал боюнча товар бухгалтердик баланста эске алынат, товардын наркын өлчөө бирдиги (валюта).</w:t>
      </w:r>
    </w:p>
    <w:sectPr w:rsidR="005B1180" w:rsidRPr="004545E3" w:rsidSect="003148F9">
      <w:footerReference w:type="default" r:id="rId8"/>
      <w:pgSz w:w="11906" w:h="16838"/>
      <w:pgMar w:top="1134" w:right="851" w:bottom="426" w:left="1418"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C4D" w:rsidRDefault="00B26C4D" w:rsidP="00F27700">
      <w:pPr>
        <w:spacing w:after="0" w:line="240" w:lineRule="auto"/>
      </w:pPr>
      <w:r>
        <w:separator/>
      </w:r>
    </w:p>
  </w:endnote>
  <w:endnote w:type="continuationSeparator" w:id="0">
    <w:p w:rsidR="00B26C4D" w:rsidRDefault="00B26C4D" w:rsidP="00F27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4241574"/>
      <w:docPartObj>
        <w:docPartGallery w:val="Page Numbers (Bottom of Page)"/>
        <w:docPartUnique/>
      </w:docPartObj>
    </w:sdtPr>
    <w:sdtEndPr>
      <w:rPr>
        <w:sz w:val="20"/>
        <w:szCs w:val="20"/>
      </w:rPr>
    </w:sdtEndPr>
    <w:sdtContent>
      <w:p w:rsidR="00F956C4" w:rsidRPr="00936720" w:rsidRDefault="00F956C4" w:rsidP="00F956C4">
        <w:pPr>
          <w:spacing w:after="0" w:line="240" w:lineRule="auto"/>
          <w:rPr>
            <w:rFonts w:ascii="Times New Roman" w:hAnsi="Times New Roman"/>
            <w:sz w:val="24"/>
            <w:szCs w:val="24"/>
          </w:rPr>
        </w:pPr>
      </w:p>
      <w:p w:rsidR="0022204B" w:rsidRDefault="00F956C4" w:rsidP="00F956C4">
        <w:pPr>
          <w:spacing w:after="0"/>
          <w:jc w:val="both"/>
          <w:rPr>
            <w:rFonts w:ascii="Times New Roman" w:hAnsi="Times New Roman"/>
            <w:sz w:val="24"/>
            <w:szCs w:val="24"/>
          </w:rPr>
        </w:pPr>
        <w:proofErr w:type="spellStart"/>
        <w:r w:rsidRPr="00F956C4">
          <w:rPr>
            <w:rFonts w:ascii="Times New Roman" w:hAnsi="Times New Roman"/>
            <w:sz w:val="24"/>
            <w:szCs w:val="24"/>
          </w:rPr>
          <w:t>Кыргыз</w:t>
        </w:r>
        <w:proofErr w:type="spellEnd"/>
        <w:r w:rsidRPr="00F956C4">
          <w:rPr>
            <w:rFonts w:ascii="Times New Roman" w:hAnsi="Times New Roman"/>
            <w:sz w:val="24"/>
            <w:szCs w:val="24"/>
          </w:rPr>
          <w:t xml:space="preserve"> </w:t>
        </w:r>
        <w:proofErr w:type="spellStart"/>
        <w:r w:rsidRPr="00F956C4">
          <w:rPr>
            <w:rFonts w:ascii="Times New Roman" w:hAnsi="Times New Roman"/>
            <w:sz w:val="24"/>
            <w:szCs w:val="24"/>
          </w:rPr>
          <w:t>Республикасынын</w:t>
        </w:r>
        <w:proofErr w:type="spellEnd"/>
        <w:r>
          <w:rPr>
            <w:rFonts w:ascii="Times New Roman" w:hAnsi="Times New Roman"/>
            <w:sz w:val="24"/>
            <w:szCs w:val="24"/>
          </w:rPr>
          <w:t xml:space="preserve"> </w:t>
        </w:r>
        <w:proofErr w:type="spellStart"/>
        <w:r w:rsidRPr="00F956C4">
          <w:rPr>
            <w:rFonts w:ascii="Times New Roman" w:hAnsi="Times New Roman"/>
            <w:sz w:val="24"/>
            <w:szCs w:val="24"/>
          </w:rPr>
          <w:t>Министрлер</w:t>
        </w:r>
        <w:proofErr w:type="spellEnd"/>
        <w:r w:rsidRPr="00F956C4">
          <w:rPr>
            <w:rFonts w:ascii="Times New Roman" w:hAnsi="Times New Roman"/>
            <w:sz w:val="24"/>
            <w:szCs w:val="24"/>
          </w:rPr>
          <w:t xml:space="preserve"> </w:t>
        </w:r>
        <w:proofErr w:type="spellStart"/>
        <w:r w:rsidRPr="00F956C4">
          <w:rPr>
            <w:rFonts w:ascii="Times New Roman" w:hAnsi="Times New Roman"/>
            <w:sz w:val="24"/>
            <w:szCs w:val="24"/>
          </w:rPr>
          <w:t>Кабинетинин</w:t>
        </w:r>
        <w:proofErr w:type="spellEnd"/>
      </w:p>
      <w:p w:rsidR="0022204B" w:rsidRDefault="00F956C4" w:rsidP="00F956C4">
        <w:pPr>
          <w:spacing w:after="0"/>
          <w:jc w:val="both"/>
          <w:rPr>
            <w:rFonts w:ascii="Times New Roman" w:hAnsi="Times New Roman"/>
            <w:sz w:val="24"/>
            <w:szCs w:val="24"/>
          </w:rPr>
        </w:pPr>
        <w:proofErr w:type="spellStart"/>
        <w:r w:rsidRPr="00F956C4">
          <w:rPr>
            <w:rFonts w:ascii="Times New Roman" w:hAnsi="Times New Roman"/>
            <w:sz w:val="24"/>
            <w:szCs w:val="24"/>
          </w:rPr>
          <w:t>Төрагасынын</w:t>
        </w:r>
        <w:proofErr w:type="spellEnd"/>
        <w:r w:rsidRPr="00F956C4">
          <w:rPr>
            <w:rFonts w:ascii="Times New Roman" w:hAnsi="Times New Roman"/>
            <w:sz w:val="24"/>
            <w:szCs w:val="24"/>
          </w:rPr>
          <w:t xml:space="preserve"> орун </w:t>
        </w:r>
        <w:proofErr w:type="spellStart"/>
        <w:r w:rsidRPr="00F956C4">
          <w:rPr>
            <w:rFonts w:ascii="Times New Roman" w:hAnsi="Times New Roman"/>
            <w:sz w:val="24"/>
            <w:szCs w:val="24"/>
          </w:rPr>
          <w:t>басары</w:t>
        </w:r>
        <w:proofErr w:type="spellEnd"/>
        <w:r w:rsidRPr="00F956C4">
          <w:rPr>
            <w:rFonts w:ascii="Times New Roman" w:hAnsi="Times New Roman"/>
            <w:sz w:val="24"/>
            <w:szCs w:val="24"/>
          </w:rPr>
          <w:t>-</w:t>
        </w:r>
      </w:p>
      <w:p w:rsidR="00F956C4" w:rsidRDefault="0022204B" w:rsidP="00F956C4">
        <w:pPr>
          <w:spacing w:after="0"/>
          <w:jc w:val="both"/>
          <w:rPr>
            <w:rFonts w:ascii="Times New Roman" w:hAnsi="Times New Roman"/>
            <w:sz w:val="24"/>
            <w:szCs w:val="24"/>
          </w:rPr>
        </w:pPr>
        <w:r>
          <w:rPr>
            <w:rFonts w:ascii="Times New Roman" w:hAnsi="Times New Roman"/>
            <w:sz w:val="24"/>
            <w:szCs w:val="24"/>
          </w:rPr>
          <w:t>эко</w:t>
        </w:r>
        <w:r w:rsidR="00F956C4" w:rsidRPr="00F956C4">
          <w:rPr>
            <w:rFonts w:ascii="Times New Roman" w:hAnsi="Times New Roman"/>
            <w:sz w:val="24"/>
            <w:szCs w:val="24"/>
          </w:rPr>
          <w:t xml:space="preserve">номика </w:t>
        </w:r>
        <w:proofErr w:type="spellStart"/>
        <w:r w:rsidR="00F956C4" w:rsidRPr="00F956C4">
          <w:rPr>
            <w:rFonts w:ascii="Times New Roman" w:hAnsi="Times New Roman"/>
            <w:sz w:val="24"/>
            <w:szCs w:val="24"/>
          </w:rPr>
          <w:t>жана</w:t>
        </w:r>
        <w:proofErr w:type="spellEnd"/>
        <w:r w:rsidR="00F956C4" w:rsidRPr="00F956C4">
          <w:rPr>
            <w:rFonts w:ascii="Times New Roman" w:hAnsi="Times New Roman"/>
            <w:sz w:val="24"/>
            <w:szCs w:val="24"/>
          </w:rPr>
          <w:t xml:space="preserve"> финансы </w:t>
        </w:r>
        <w:proofErr w:type="spellStart"/>
        <w:r w:rsidR="00F956C4" w:rsidRPr="00F956C4">
          <w:rPr>
            <w:rFonts w:ascii="Times New Roman" w:hAnsi="Times New Roman"/>
            <w:sz w:val="24"/>
            <w:szCs w:val="24"/>
          </w:rPr>
          <w:t>министри</w:t>
        </w:r>
        <w:proofErr w:type="spellEnd"/>
        <w:r w:rsidR="001B706E" w:rsidRPr="00936720">
          <w:rPr>
            <w:rFonts w:ascii="Times New Roman" w:hAnsi="Times New Roman"/>
            <w:sz w:val="24"/>
            <w:szCs w:val="24"/>
          </w:rPr>
          <w:t>_________________</w:t>
        </w:r>
        <w:r w:rsidR="00F956C4">
          <w:rPr>
            <w:rFonts w:ascii="Times New Roman" w:hAnsi="Times New Roman"/>
            <w:sz w:val="24"/>
            <w:szCs w:val="24"/>
          </w:rPr>
          <w:t>_________</w:t>
        </w:r>
        <w:proofErr w:type="spellStart"/>
        <w:r w:rsidR="001B706E" w:rsidRPr="00936720">
          <w:rPr>
            <w:rFonts w:ascii="Times New Roman" w:hAnsi="Times New Roman"/>
            <w:sz w:val="24"/>
            <w:szCs w:val="24"/>
          </w:rPr>
          <w:t>У.Т.Кармышаков</w:t>
        </w:r>
        <w:proofErr w:type="spellEnd"/>
        <w:r w:rsidR="001B706E" w:rsidRPr="00936720">
          <w:rPr>
            <w:rFonts w:ascii="Times New Roman" w:hAnsi="Times New Roman"/>
            <w:sz w:val="24"/>
            <w:szCs w:val="24"/>
          </w:rPr>
          <w:t xml:space="preserve">  </w:t>
        </w:r>
      </w:p>
      <w:p w:rsidR="001B706E" w:rsidRPr="00936720" w:rsidRDefault="001B706E" w:rsidP="00F956C4">
        <w:pPr>
          <w:spacing w:after="0"/>
          <w:jc w:val="both"/>
          <w:rPr>
            <w:rFonts w:ascii="Times New Roman" w:hAnsi="Times New Roman"/>
            <w:sz w:val="24"/>
            <w:szCs w:val="24"/>
          </w:rPr>
        </w:pPr>
        <w:r w:rsidRPr="00936720">
          <w:rPr>
            <w:rFonts w:ascii="Times New Roman" w:hAnsi="Times New Roman"/>
            <w:sz w:val="24"/>
            <w:szCs w:val="24"/>
          </w:rPr>
          <w:t xml:space="preserve"> «____»_____________ 2021 г.</w:t>
        </w:r>
      </w:p>
      <w:p w:rsidR="001B706E" w:rsidRPr="00936720" w:rsidRDefault="001B706E" w:rsidP="00072596">
        <w:pPr>
          <w:tabs>
            <w:tab w:val="left" w:pos="4230"/>
          </w:tabs>
          <w:spacing w:after="0" w:line="240" w:lineRule="auto"/>
          <w:rPr>
            <w:rFonts w:ascii="Times New Roman" w:hAnsi="Times New Roman"/>
            <w:sz w:val="24"/>
            <w:szCs w:val="24"/>
          </w:rPr>
        </w:pPr>
        <w:r w:rsidRPr="00936720">
          <w:rPr>
            <w:rFonts w:ascii="Times New Roman" w:hAnsi="Times New Roman"/>
            <w:sz w:val="24"/>
            <w:szCs w:val="24"/>
          </w:rPr>
          <w:tab/>
        </w:r>
      </w:p>
      <w:p w:rsidR="001B706E" w:rsidRPr="00936720" w:rsidRDefault="001B706E" w:rsidP="00072596">
        <w:pPr>
          <w:spacing w:line="240" w:lineRule="auto"/>
          <w:contextualSpacing/>
          <w:rPr>
            <w:rFonts w:ascii="Times New Roman" w:eastAsia="Times New Roman" w:hAnsi="Times New Roman"/>
            <w:sz w:val="24"/>
            <w:szCs w:val="24"/>
            <w:lang w:val="kk-KZ" w:eastAsia="ru-RU"/>
          </w:rPr>
        </w:pPr>
        <w:r w:rsidRPr="00936720">
          <w:rPr>
            <w:rFonts w:ascii="Times New Roman" w:eastAsia="Times New Roman" w:hAnsi="Times New Roman"/>
            <w:sz w:val="24"/>
            <w:szCs w:val="24"/>
            <w:lang w:val="kk-KZ" w:eastAsia="ru-RU"/>
          </w:rPr>
          <w:t xml:space="preserve">Укуктук колдоо жана   экспертиза </w:t>
        </w:r>
      </w:p>
      <w:p w:rsidR="001B706E" w:rsidRPr="00936720" w:rsidRDefault="001B706E" w:rsidP="00072596">
        <w:pPr>
          <w:spacing w:line="240" w:lineRule="auto"/>
          <w:contextualSpacing/>
          <w:rPr>
            <w:rFonts w:ascii="Times New Roman" w:eastAsia="Times New Roman" w:hAnsi="Times New Roman"/>
            <w:sz w:val="24"/>
            <w:szCs w:val="24"/>
            <w:lang w:eastAsia="ru-RU"/>
          </w:rPr>
        </w:pPr>
        <w:r w:rsidRPr="00936720">
          <w:rPr>
            <w:rFonts w:ascii="Times New Roman" w:eastAsia="Times New Roman" w:hAnsi="Times New Roman"/>
            <w:sz w:val="24"/>
            <w:szCs w:val="24"/>
            <w:lang w:val="kk-KZ" w:eastAsia="ru-RU"/>
          </w:rPr>
          <w:t xml:space="preserve">башкармалыгынын начальниги______________________ </w:t>
        </w:r>
        <w:proofErr w:type="spellStart"/>
        <w:r w:rsidRPr="00936720">
          <w:rPr>
            <w:rFonts w:ascii="Times New Roman" w:eastAsia="Times New Roman" w:hAnsi="Times New Roman"/>
            <w:sz w:val="24"/>
            <w:szCs w:val="24"/>
            <w:lang w:eastAsia="ru-RU"/>
          </w:rPr>
          <w:t>М.М.Жуманова</w:t>
        </w:r>
        <w:proofErr w:type="spellEnd"/>
        <w:r w:rsidRPr="00936720">
          <w:rPr>
            <w:rFonts w:ascii="Times New Roman" w:eastAsia="Times New Roman" w:hAnsi="Times New Roman"/>
            <w:sz w:val="24"/>
            <w:szCs w:val="24"/>
            <w:lang w:eastAsia="ru-RU"/>
          </w:rPr>
          <w:t xml:space="preserve"> </w:t>
        </w:r>
      </w:p>
      <w:p w:rsidR="001B706E" w:rsidRPr="00936720" w:rsidRDefault="001B706E" w:rsidP="00072596">
        <w:pPr>
          <w:spacing w:line="240" w:lineRule="auto"/>
          <w:contextualSpacing/>
          <w:rPr>
            <w:rFonts w:ascii="Times New Roman" w:hAnsi="Times New Roman"/>
            <w:sz w:val="24"/>
            <w:szCs w:val="24"/>
          </w:rPr>
        </w:pPr>
        <w:r w:rsidRPr="00936720">
          <w:rPr>
            <w:rFonts w:ascii="Times New Roman" w:eastAsia="Times New Roman" w:hAnsi="Times New Roman"/>
            <w:sz w:val="24"/>
            <w:szCs w:val="24"/>
            <w:lang w:eastAsia="ru-RU"/>
          </w:rPr>
          <w:t xml:space="preserve">«_____»____________ </w:t>
        </w:r>
        <w:r w:rsidRPr="00936720">
          <w:rPr>
            <w:rFonts w:ascii="Times New Roman" w:eastAsia="Times New Roman" w:hAnsi="Times New Roman"/>
            <w:sz w:val="24"/>
            <w:szCs w:val="24"/>
            <w:lang w:val="kk-KZ" w:eastAsia="ru-RU"/>
          </w:rPr>
          <w:t xml:space="preserve">2021-ж. </w:t>
        </w:r>
        <w:r w:rsidRPr="00936720">
          <w:rPr>
            <w:rFonts w:ascii="Times New Roman" w:eastAsia="Times New Roman" w:hAnsi="Times New Roman"/>
            <w:sz w:val="24"/>
            <w:szCs w:val="24"/>
            <w:lang w:eastAsia="ru-RU"/>
          </w:rPr>
          <w:t xml:space="preserve"> </w:t>
        </w:r>
      </w:p>
      <w:p w:rsidR="001B706E" w:rsidRDefault="00B26C4D" w:rsidP="003C7694">
        <w:pPr>
          <w:pStyle w:val="a5"/>
          <w:widowControl w:val="0"/>
          <w:autoSpaceDE w:val="0"/>
          <w:autoSpaceDN w:val="0"/>
          <w:adjustRightInd w:val="0"/>
          <w:jc w:val="both"/>
        </w:pPr>
      </w:p>
    </w:sdtContent>
  </w:sdt>
  <w:p w:rsidR="001B706E" w:rsidRPr="003C7694" w:rsidRDefault="001B706E" w:rsidP="003C76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C4D" w:rsidRDefault="00B26C4D" w:rsidP="00F27700">
      <w:pPr>
        <w:spacing w:after="0" w:line="240" w:lineRule="auto"/>
      </w:pPr>
      <w:r>
        <w:separator/>
      </w:r>
    </w:p>
  </w:footnote>
  <w:footnote w:type="continuationSeparator" w:id="0">
    <w:p w:rsidR="00B26C4D" w:rsidRDefault="00B26C4D" w:rsidP="00F277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B822E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98D37A8"/>
    <w:multiLevelType w:val="hybridMultilevel"/>
    <w:tmpl w:val="50E8240C"/>
    <w:lvl w:ilvl="0" w:tplc="AD88DA88">
      <w:start w:val="4"/>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7700"/>
    <w:rsid w:val="00025049"/>
    <w:rsid w:val="000473CE"/>
    <w:rsid w:val="00061841"/>
    <w:rsid w:val="0006547C"/>
    <w:rsid w:val="00067A9A"/>
    <w:rsid w:val="00071DB8"/>
    <w:rsid w:val="00072596"/>
    <w:rsid w:val="000A3187"/>
    <w:rsid w:val="000A53C5"/>
    <w:rsid w:val="000A6213"/>
    <w:rsid w:val="000B269B"/>
    <w:rsid w:val="000B6247"/>
    <w:rsid w:val="000C0F52"/>
    <w:rsid w:val="000C112D"/>
    <w:rsid w:val="000C12B8"/>
    <w:rsid w:val="000C396C"/>
    <w:rsid w:val="000C7541"/>
    <w:rsid w:val="000F07D7"/>
    <w:rsid w:val="000F1F21"/>
    <w:rsid w:val="0011148A"/>
    <w:rsid w:val="001133E5"/>
    <w:rsid w:val="001211EC"/>
    <w:rsid w:val="001312C4"/>
    <w:rsid w:val="00141329"/>
    <w:rsid w:val="001415BB"/>
    <w:rsid w:val="00164BCD"/>
    <w:rsid w:val="00164F48"/>
    <w:rsid w:val="00171944"/>
    <w:rsid w:val="001724B0"/>
    <w:rsid w:val="00191DD1"/>
    <w:rsid w:val="00194F3A"/>
    <w:rsid w:val="001A1E0B"/>
    <w:rsid w:val="001A2C08"/>
    <w:rsid w:val="001B706E"/>
    <w:rsid w:val="001C2CE9"/>
    <w:rsid w:val="001D43F5"/>
    <w:rsid w:val="001E6047"/>
    <w:rsid w:val="001F32D5"/>
    <w:rsid w:val="001F5104"/>
    <w:rsid w:val="00202287"/>
    <w:rsid w:val="00207559"/>
    <w:rsid w:val="002208DD"/>
    <w:rsid w:val="00221BEE"/>
    <w:rsid w:val="0022204B"/>
    <w:rsid w:val="0023449B"/>
    <w:rsid w:val="00243EBE"/>
    <w:rsid w:val="002525B9"/>
    <w:rsid w:val="00265543"/>
    <w:rsid w:val="00272101"/>
    <w:rsid w:val="002726E5"/>
    <w:rsid w:val="002753F7"/>
    <w:rsid w:val="00277029"/>
    <w:rsid w:val="002A10EA"/>
    <w:rsid w:val="002A4B56"/>
    <w:rsid w:val="002D1E35"/>
    <w:rsid w:val="002D5BF2"/>
    <w:rsid w:val="002D710C"/>
    <w:rsid w:val="002E0E70"/>
    <w:rsid w:val="002F1F61"/>
    <w:rsid w:val="00301074"/>
    <w:rsid w:val="003148F9"/>
    <w:rsid w:val="00317C06"/>
    <w:rsid w:val="0033042F"/>
    <w:rsid w:val="003421CD"/>
    <w:rsid w:val="00361E9E"/>
    <w:rsid w:val="003636B5"/>
    <w:rsid w:val="00382C13"/>
    <w:rsid w:val="0039259F"/>
    <w:rsid w:val="003B0D51"/>
    <w:rsid w:val="003B7A7A"/>
    <w:rsid w:val="003C16B9"/>
    <w:rsid w:val="003C7694"/>
    <w:rsid w:val="003D3E4D"/>
    <w:rsid w:val="003F1EFB"/>
    <w:rsid w:val="00402EBA"/>
    <w:rsid w:val="00405F59"/>
    <w:rsid w:val="004233A3"/>
    <w:rsid w:val="004259AA"/>
    <w:rsid w:val="004303AF"/>
    <w:rsid w:val="00444775"/>
    <w:rsid w:val="00450601"/>
    <w:rsid w:val="004545E3"/>
    <w:rsid w:val="00494DAA"/>
    <w:rsid w:val="004A3C8A"/>
    <w:rsid w:val="004A643E"/>
    <w:rsid w:val="004B0CCE"/>
    <w:rsid w:val="004B6E2B"/>
    <w:rsid w:val="004C0C42"/>
    <w:rsid w:val="004D1AFE"/>
    <w:rsid w:val="004D2944"/>
    <w:rsid w:val="004E2D48"/>
    <w:rsid w:val="004E37A3"/>
    <w:rsid w:val="004F683A"/>
    <w:rsid w:val="00505A71"/>
    <w:rsid w:val="005171E9"/>
    <w:rsid w:val="00533BF6"/>
    <w:rsid w:val="00534228"/>
    <w:rsid w:val="00547D90"/>
    <w:rsid w:val="00576991"/>
    <w:rsid w:val="005B1180"/>
    <w:rsid w:val="005B316E"/>
    <w:rsid w:val="005B7726"/>
    <w:rsid w:val="005C69DB"/>
    <w:rsid w:val="005D0373"/>
    <w:rsid w:val="005E21B9"/>
    <w:rsid w:val="005E3E9F"/>
    <w:rsid w:val="005E7AE0"/>
    <w:rsid w:val="005F524D"/>
    <w:rsid w:val="005F763C"/>
    <w:rsid w:val="00614CFD"/>
    <w:rsid w:val="00616245"/>
    <w:rsid w:val="006413EF"/>
    <w:rsid w:val="006449BC"/>
    <w:rsid w:val="00646A0C"/>
    <w:rsid w:val="00646A9B"/>
    <w:rsid w:val="00652321"/>
    <w:rsid w:val="006553B3"/>
    <w:rsid w:val="00660EB2"/>
    <w:rsid w:val="00671934"/>
    <w:rsid w:val="006747A4"/>
    <w:rsid w:val="00690616"/>
    <w:rsid w:val="006A402E"/>
    <w:rsid w:val="006D32AD"/>
    <w:rsid w:val="006D7996"/>
    <w:rsid w:val="007124C4"/>
    <w:rsid w:val="00731658"/>
    <w:rsid w:val="00753D58"/>
    <w:rsid w:val="007542CF"/>
    <w:rsid w:val="0076084D"/>
    <w:rsid w:val="00763A28"/>
    <w:rsid w:val="007733F3"/>
    <w:rsid w:val="00780E4A"/>
    <w:rsid w:val="007A36CD"/>
    <w:rsid w:val="007C2DCB"/>
    <w:rsid w:val="007C6E99"/>
    <w:rsid w:val="008220D9"/>
    <w:rsid w:val="00832A57"/>
    <w:rsid w:val="00840988"/>
    <w:rsid w:val="008446D2"/>
    <w:rsid w:val="008578D8"/>
    <w:rsid w:val="00872736"/>
    <w:rsid w:val="00875C1E"/>
    <w:rsid w:val="00876B59"/>
    <w:rsid w:val="00887C71"/>
    <w:rsid w:val="008B2208"/>
    <w:rsid w:val="008C7723"/>
    <w:rsid w:val="008E1B3F"/>
    <w:rsid w:val="008E5C3D"/>
    <w:rsid w:val="00913320"/>
    <w:rsid w:val="009314FA"/>
    <w:rsid w:val="00935F8C"/>
    <w:rsid w:val="00936720"/>
    <w:rsid w:val="0095726E"/>
    <w:rsid w:val="0096037E"/>
    <w:rsid w:val="009636E6"/>
    <w:rsid w:val="00983708"/>
    <w:rsid w:val="00984040"/>
    <w:rsid w:val="00986C2B"/>
    <w:rsid w:val="009B2B5F"/>
    <w:rsid w:val="009B45D7"/>
    <w:rsid w:val="009D46AA"/>
    <w:rsid w:val="009E3993"/>
    <w:rsid w:val="009F0DE0"/>
    <w:rsid w:val="00A06612"/>
    <w:rsid w:val="00A16621"/>
    <w:rsid w:val="00A454E4"/>
    <w:rsid w:val="00A4731E"/>
    <w:rsid w:val="00A62241"/>
    <w:rsid w:val="00A746B8"/>
    <w:rsid w:val="00AA6C98"/>
    <w:rsid w:val="00AB605A"/>
    <w:rsid w:val="00AC6AEB"/>
    <w:rsid w:val="00AE2B84"/>
    <w:rsid w:val="00AE6450"/>
    <w:rsid w:val="00AE760F"/>
    <w:rsid w:val="00B040B2"/>
    <w:rsid w:val="00B11B85"/>
    <w:rsid w:val="00B16CDC"/>
    <w:rsid w:val="00B249C9"/>
    <w:rsid w:val="00B26C4D"/>
    <w:rsid w:val="00B318B5"/>
    <w:rsid w:val="00B33088"/>
    <w:rsid w:val="00B346E7"/>
    <w:rsid w:val="00B50C81"/>
    <w:rsid w:val="00B54D48"/>
    <w:rsid w:val="00B671D6"/>
    <w:rsid w:val="00B672F1"/>
    <w:rsid w:val="00B96ABF"/>
    <w:rsid w:val="00BA1AE9"/>
    <w:rsid w:val="00BA1CE5"/>
    <w:rsid w:val="00BA26C0"/>
    <w:rsid w:val="00BB3A44"/>
    <w:rsid w:val="00BC7EAB"/>
    <w:rsid w:val="00BD31AC"/>
    <w:rsid w:val="00BF5B3A"/>
    <w:rsid w:val="00C03BD2"/>
    <w:rsid w:val="00C11428"/>
    <w:rsid w:val="00C331B4"/>
    <w:rsid w:val="00C53FE0"/>
    <w:rsid w:val="00C55457"/>
    <w:rsid w:val="00C56C53"/>
    <w:rsid w:val="00C57BFC"/>
    <w:rsid w:val="00C6081C"/>
    <w:rsid w:val="00C72957"/>
    <w:rsid w:val="00C74386"/>
    <w:rsid w:val="00CD08E3"/>
    <w:rsid w:val="00CD7322"/>
    <w:rsid w:val="00CE6C51"/>
    <w:rsid w:val="00CF2EED"/>
    <w:rsid w:val="00CF6E0D"/>
    <w:rsid w:val="00D00C15"/>
    <w:rsid w:val="00D12B62"/>
    <w:rsid w:val="00D1542C"/>
    <w:rsid w:val="00D239B0"/>
    <w:rsid w:val="00D26074"/>
    <w:rsid w:val="00D32BD6"/>
    <w:rsid w:val="00D33096"/>
    <w:rsid w:val="00D5039A"/>
    <w:rsid w:val="00D5446E"/>
    <w:rsid w:val="00D548C9"/>
    <w:rsid w:val="00D72C36"/>
    <w:rsid w:val="00D90269"/>
    <w:rsid w:val="00DB07B0"/>
    <w:rsid w:val="00DC374E"/>
    <w:rsid w:val="00DD54CA"/>
    <w:rsid w:val="00DD55FC"/>
    <w:rsid w:val="00DE3A61"/>
    <w:rsid w:val="00DE558B"/>
    <w:rsid w:val="00DE588C"/>
    <w:rsid w:val="00DE7BB8"/>
    <w:rsid w:val="00E03881"/>
    <w:rsid w:val="00E242D8"/>
    <w:rsid w:val="00E31745"/>
    <w:rsid w:val="00E32B7F"/>
    <w:rsid w:val="00E73981"/>
    <w:rsid w:val="00E86586"/>
    <w:rsid w:val="00ED1302"/>
    <w:rsid w:val="00ED19EC"/>
    <w:rsid w:val="00ED438C"/>
    <w:rsid w:val="00F222B6"/>
    <w:rsid w:val="00F27700"/>
    <w:rsid w:val="00F31B7B"/>
    <w:rsid w:val="00F44658"/>
    <w:rsid w:val="00F5215C"/>
    <w:rsid w:val="00F5526D"/>
    <w:rsid w:val="00F64B62"/>
    <w:rsid w:val="00F74A20"/>
    <w:rsid w:val="00F8544D"/>
    <w:rsid w:val="00F93E78"/>
    <w:rsid w:val="00F94005"/>
    <w:rsid w:val="00F956C4"/>
    <w:rsid w:val="00FA125C"/>
    <w:rsid w:val="00FA6F23"/>
    <w:rsid w:val="00FB3EF8"/>
    <w:rsid w:val="00FE33F0"/>
    <w:rsid w:val="00FF0C1B"/>
    <w:rsid w:val="00FF3583"/>
    <w:rsid w:val="00FF5E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F3DEAA2-8F71-44E7-A6B6-641891194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8E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F27700"/>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F27700"/>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F27700"/>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F27700"/>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F27700"/>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27700"/>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27700"/>
    <w:pPr>
      <w:spacing w:after="60"/>
      <w:jc w:val="both"/>
    </w:pPr>
    <w:rPr>
      <w:rFonts w:ascii="Arial" w:eastAsia="Times New Roman" w:hAnsi="Arial" w:cs="Arial"/>
      <w:sz w:val="20"/>
      <w:szCs w:val="20"/>
      <w:lang w:eastAsia="ru-RU"/>
    </w:rPr>
  </w:style>
  <w:style w:type="paragraph" w:styleId="a3">
    <w:name w:val="header"/>
    <w:basedOn w:val="a"/>
    <w:link w:val="a4"/>
    <w:uiPriority w:val="99"/>
    <w:unhideWhenUsed/>
    <w:rsid w:val="00F277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27700"/>
  </w:style>
  <w:style w:type="paragraph" w:styleId="a5">
    <w:name w:val="footer"/>
    <w:basedOn w:val="a"/>
    <w:link w:val="a6"/>
    <w:uiPriority w:val="99"/>
    <w:unhideWhenUsed/>
    <w:rsid w:val="00F277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27700"/>
  </w:style>
  <w:style w:type="character" w:styleId="a7">
    <w:name w:val="Hyperlink"/>
    <w:uiPriority w:val="99"/>
    <w:unhideWhenUsed/>
    <w:rsid w:val="002208DD"/>
    <w:rPr>
      <w:color w:val="0000FF"/>
      <w:u w:val="single"/>
    </w:rPr>
  </w:style>
  <w:style w:type="paragraph" w:styleId="a8">
    <w:name w:val="Balloon Text"/>
    <w:basedOn w:val="a"/>
    <w:link w:val="a9"/>
    <w:uiPriority w:val="99"/>
    <w:semiHidden/>
    <w:unhideWhenUsed/>
    <w:rsid w:val="000C11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12D"/>
    <w:rPr>
      <w:rFonts w:ascii="Tahoma" w:hAnsi="Tahoma" w:cs="Tahoma"/>
      <w:sz w:val="16"/>
      <w:szCs w:val="16"/>
      <w:lang w:eastAsia="en-US"/>
    </w:rPr>
  </w:style>
  <w:style w:type="paragraph" w:customStyle="1" w:styleId="ConsPlusNormal">
    <w:name w:val="ConsPlusNormal"/>
    <w:rsid w:val="00B50C81"/>
    <w:pPr>
      <w:widowControl w:val="0"/>
      <w:autoSpaceDE w:val="0"/>
      <w:autoSpaceDN w:val="0"/>
      <w:adjustRightInd w:val="0"/>
    </w:pPr>
    <w:rPr>
      <w:rFonts w:ascii="Times New Roman" w:eastAsiaTheme="minorEastAsia" w:hAnsi="Times New Roman"/>
      <w:sz w:val="24"/>
      <w:szCs w:val="24"/>
    </w:rPr>
  </w:style>
  <w:style w:type="paragraph" w:styleId="aa">
    <w:name w:val="Normal (Web)"/>
    <w:basedOn w:val="a"/>
    <w:uiPriority w:val="99"/>
    <w:semiHidden/>
    <w:unhideWhenUsed/>
    <w:rsid w:val="00E73981"/>
    <w:pPr>
      <w:spacing w:before="100" w:beforeAutospacing="1" w:after="100" w:afterAutospacing="1" w:line="240" w:lineRule="auto"/>
    </w:pPr>
    <w:rPr>
      <w:rFonts w:ascii="Times New Roman" w:eastAsiaTheme="minorEastAsia" w:hAnsi="Times New Roman"/>
      <w:sz w:val="24"/>
      <w:szCs w:val="24"/>
      <w:lang w:eastAsia="ru-RU"/>
    </w:rPr>
  </w:style>
  <w:style w:type="character" w:styleId="ab">
    <w:name w:val="FollowedHyperlink"/>
    <w:basedOn w:val="a0"/>
    <w:uiPriority w:val="99"/>
    <w:semiHidden/>
    <w:unhideWhenUsed/>
    <w:rsid w:val="004545E3"/>
    <w:rPr>
      <w:color w:val="800080" w:themeColor="followedHyperlink"/>
      <w:u w:val="single"/>
    </w:rPr>
  </w:style>
  <w:style w:type="paragraph" w:styleId="HTML">
    <w:name w:val="HTML Preformatted"/>
    <w:basedOn w:val="a"/>
    <w:link w:val="HTML0"/>
    <w:uiPriority w:val="99"/>
    <w:semiHidden/>
    <w:unhideWhenUsed/>
    <w:rsid w:val="00454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545E3"/>
    <w:rPr>
      <w:rFonts w:ascii="Courier New" w:eastAsia="Times New Roman" w:hAnsi="Courier New" w:cs="Courier New"/>
    </w:rPr>
  </w:style>
  <w:style w:type="paragraph" w:customStyle="1" w:styleId="tkPodpis">
    <w:name w:val="_Подпись (tkPodpis)"/>
    <w:basedOn w:val="a"/>
    <w:rsid w:val="004545E3"/>
    <w:pPr>
      <w:spacing w:after="60"/>
    </w:pPr>
    <w:rPr>
      <w:rFonts w:ascii="Arial" w:eastAsia="Times New Roman" w:hAnsi="Arial" w:cs="Arial"/>
      <w:b/>
      <w:bCs/>
      <w:sz w:val="20"/>
      <w:szCs w:val="20"/>
      <w:lang w:eastAsia="ru-RU"/>
    </w:rPr>
  </w:style>
  <w:style w:type="paragraph" w:customStyle="1" w:styleId="tkZagolovok5">
    <w:name w:val="_Заголовок Статья (tkZagolovok5)"/>
    <w:basedOn w:val="a"/>
    <w:rsid w:val="004545E3"/>
    <w:pPr>
      <w:spacing w:before="200" w:after="60"/>
      <w:ind w:firstLine="567"/>
    </w:pPr>
    <w:rPr>
      <w:rFonts w:ascii="Arial" w:eastAsia="Times New Roman" w:hAnsi="Arial" w:cs="Arial"/>
      <w:b/>
      <w:bCs/>
      <w:sz w:val="20"/>
      <w:szCs w:val="20"/>
      <w:lang w:eastAsia="ru-RU"/>
    </w:rPr>
  </w:style>
  <w:style w:type="paragraph" w:customStyle="1" w:styleId="Default">
    <w:name w:val="Default"/>
    <w:rsid w:val="004545E3"/>
    <w:pPr>
      <w:autoSpaceDE w:val="0"/>
      <w:autoSpaceDN w:val="0"/>
      <w:adjustRightInd w:val="0"/>
    </w:pPr>
    <w:rPr>
      <w:rFonts w:ascii="Times New Roman" w:hAnsi="Times New Roman"/>
      <w:color w:val="000000"/>
      <w:sz w:val="24"/>
      <w:szCs w:val="24"/>
    </w:rPr>
  </w:style>
  <w:style w:type="character" w:customStyle="1" w:styleId="y2iqfc">
    <w:name w:val="y2iqfc"/>
    <w:basedOn w:val="a0"/>
    <w:rsid w:val="00454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35829">
      <w:bodyDiv w:val="1"/>
      <w:marLeft w:val="0"/>
      <w:marRight w:val="0"/>
      <w:marTop w:val="0"/>
      <w:marBottom w:val="0"/>
      <w:divBdr>
        <w:top w:val="none" w:sz="0" w:space="0" w:color="auto"/>
        <w:left w:val="none" w:sz="0" w:space="0" w:color="auto"/>
        <w:bottom w:val="none" w:sz="0" w:space="0" w:color="auto"/>
        <w:right w:val="none" w:sz="0" w:space="0" w:color="auto"/>
      </w:divBdr>
    </w:div>
    <w:div w:id="1655262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78043-6853-4090-9D42-9F89279C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5547</Words>
  <Characters>31624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37097</CharactersWithSpaces>
  <SharedDoc>false</SharedDoc>
  <HLinks>
    <vt:vector size="18" baseType="variant">
      <vt:variant>
        <vt:i4>6684751</vt:i4>
      </vt:variant>
      <vt:variant>
        <vt:i4>6</vt:i4>
      </vt:variant>
      <vt:variant>
        <vt:i4>0</vt:i4>
      </vt:variant>
      <vt:variant>
        <vt:i4>5</vt:i4>
      </vt:variant>
      <vt:variant>
        <vt:lpwstr>http://www.consultant.ru/document/cons_doc_LAW_212769/3787dcf931d4c0856f411730232b957ce2223822/</vt:lpwstr>
      </vt:variant>
      <vt:variant>
        <vt:lpwstr>dst104273</vt:lpwstr>
      </vt:variant>
      <vt:variant>
        <vt:i4>6684751</vt:i4>
      </vt:variant>
      <vt:variant>
        <vt:i4>3</vt:i4>
      </vt:variant>
      <vt:variant>
        <vt:i4>0</vt:i4>
      </vt:variant>
      <vt:variant>
        <vt:i4>5</vt:i4>
      </vt:variant>
      <vt:variant>
        <vt:lpwstr>http://www.consultant.ru/document/cons_doc_LAW_212769/3787dcf931d4c0856f411730232b957ce2223822/</vt:lpwstr>
      </vt:variant>
      <vt:variant>
        <vt:lpwstr>dst104273</vt:lpwstr>
      </vt:variant>
      <vt:variant>
        <vt:i4>3670033</vt:i4>
      </vt:variant>
      <vt:variant>
        <vt:i4>0</vt:i4>
      </vt:variant>
      <vt:variant>
        <vt:i4>0</vt:i4>
      </vt:variant>
      <vt:variant>
        <vt:i4>5</vt:i4>
      </vt:variant>
      <vt:variant>
        <vt:lpwstr>http://www.consultant.ru/document/cons_doc_LAW_215315/5a75bfc12fb22083f1c36a55ab285ee71ac3a6f5/</vt:lpwstr>
      </vt:variant>
      <vt:variant>
        <vt:lpwstr>dst102030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ЕАИС-КБТ</dc:creator>
  <cp:lastModifiedBy>stajer225</cp:lastModifiedBy>
  <cp:revision>2</cp:revision>
  <cp:lastPrinted>2021-05-10T10:08:00Z</cp:lastPrinted>
  <dcterms:created xsi:type="dcterms:W3CDTF">2021-05-24T10:00:00Z</dcterms:created>
  <dcterms:modified xsi:type="dcterms:W3CDTF">2021-05-24T10:00:00Z</dcterms:modified>
</cp:coreProperties>
</file>